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6"/>
        <w:gridCol w:w="285"/>
      </w:tblGrid>
      <w:tr w:rsidR="0078320A" w14:paraId="54EEDFFB" w14:textId="77777777" w:rsidTr="005B3A28">
        <w:tc>
          <w:tcPr>
            <w:tcW w:w="4785" w:type="dxa"/>
            <w:hideMark/>
          </w:tcPr>
          <w:tbl>
            <w:tblPr>
              <w:tblStyle w:val="a3"/>
              <w:tblW w:w="9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12"/>
              <w:gridCol w:w="3217"/>
              <w:gridCol w:w="2841"/>
            </w:tblGrid>
            <w:tr w:rsidR="0078320A" w14:paraId="47EEF221" w14:textId="77777777" w:rsidTr="005B3A28">
              <w:trPr>
                <w:trHeight w:val="1406"/>
              </w:trPr>
              <w:tc>
                <w:tcPr>
                  <w:tcW w:w="3012" w:type="dxa"/>
                  <w:hideMark/>
                </w:tcPr>
                <w:p w14:paraId="28993357" w14:textId="77777777" w:rsidR="0078320A" w:rsidRDefault="0078320A" w:rsidP="005B3A2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bookmarkStart w:id="0" w:name="block-26962748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14:paraId="185354CB" w14:textId="77777777" w:rsidR="0078320A" w:rsidRDefault="0078320A" w:rsidP="005B3A2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Г1АЛГ1АЙЧЕ</w:t>
                  </w:r>
                </w:p>
              </w:tc>
              <w:tc>
                <w:tcPr>
                  <w:tcW w:w="3217" w:type="dxa"/>
                  <w:hideMark/>
                </w:tcPr>
                <w:p w14:paraId="4FE8AE76" w14:textId="77777777" w:rsidR="0078320A" w:rsidRDefault="0078320A" w:rsidP="005B3A28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16EE5F03" wp14:editId="45DF60CD">
                        <wp:simplePos x="0" y="0"/>
                        <wp:positionH relativeFrom="column">
                          <wp:posOffset>550545</wp:posOffset>
                        </wp:positionH>
                        <wp:positionV relativeFrom="paragraph">
                          <wp:posOffset>-69215</wp:posOffset>
                        </wp:positionV>
                        <wp:extent cx="642620" cy="800100"/>
                        <wp:effectExtent l="0" t="0" r="5080" b="0"/>
                        <wp:wrapSquare wrapText="bothSides"/>
                        <wp:docPr id="2081855373" name="Рисунок 2081855373" descr="Олимп пнг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лимп пнг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62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41" w:type="dxa"/>
                  <w:hideMark/>
                </w:tcPr>
                <w:p w14:paraId="2C79BFFB" w14:textId="77777777" w:rsidR="0078320A" w:rsidRDefault="0078320A" w:rsidP="005B3A28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</w:t>
                  </w:r>
                </w:p>
                <w:p w14:paraId="55C6D53A" w14:textId="77777777" w:rsidR="0078320A" w:rsidRDefault="0078320A" w:rsidP="005B3A28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ИНГУШЕТИЯ</w:t>
                  </w:r>
                </w:p>
              </w:tc>
            </w:tr>
          </w:tbl>
          <w:p w14:paraId="34CBB095" w14:textId="77777777" w:rsidR="0078320A" w:rsidRDefault="0078320A" w:rsidP="005B3A28"/>
        </w:tc>
        <w:tc>
          <w:tcPr>
            <w:tcW w:w="4786" w:type="dxa"/>
          </w:tcPr>
          <w:p w14:paraId="054220BF" w14:textId="77777777" w:rsidR="0078320A" w:rsidRDefault="0078320A" w:rsidP="005B3A28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6B137A8B" w14:textId="77777777" w:rsidR="0078320A" w:rsidRPr="0078320A" w:rsidRDefault="0078320A" w:rsidP="0078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320A">
        <w:rPr>
          <w:rFonts w:ascii="Times New Roman" w:hAnsi="Times New Roman"/>
          <w:b/>
          <w:sz w:val="28"/>
          <w:szCs w:val="28"/>
          <w:lang w:val="ru-RU"/>
        </w:rPr>
        <w:t>ГАОУ «Лицей-центр одаренных детей «Олимп»</w:t>
      </w:r>
    </w:p>
    <w:p w14:paraId="1613B116" w14:textId="77777777" w:rsidR="0078320A" w:rsidRDefault="0078320A" w:rsidP="0078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55128F2" w14:textId="4FF36940" w:rsidR="0078320A" w:rsidRPr="0078320A" w:rsidRDefault="0078320A" w:rsidP="007832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</w:rPr>
        <w:pict w14:anchorId="2EF41EDE">
          <v:line id="Прямая соединительная линия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pt,22.65pt" to="448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" strokecolor="windowText" strokeweight="2pt">
            <v:shadow on="t" color="black" opacity="24903f" origin=",.5" offset="0,.55556mm"/>
          </v:line>
        </w:pict>
      </w:r>
    </w:p>
    <w:p w14:paraId="759CAEE4" w14:textId="77777777" w:rsidR="0078320A" w:rsidRPr="0078320A" w:rsidRDefault="0078320A" w:rsidP="0078320A">
      <w:pPr>
        <w:tabs>
          <w:tab w:val="left" w:pos="2058"/>
        </w:tabs>
        <w:jc w:val="center"/>
        <w:rPr>
          <w:rFonts w:ascii="Times New Roman" w:hAnsi="Times New Roman"/>
          <w:sz w:val="36"/>
          <w:szCs w:val="36"/>
          <w:lang w:val="ru-RU"/>
        </w:rPr>
      </w:pPr>
    </w:p>
    <w:p w14:paraId="4E2C1D06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97BF79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C98FBD3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2AAEEAC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C7C45FA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9F61768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7F7A71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9545AE6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344AB26" w14:textId="3D37428F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lang w:val="ru-RU"/>
        </w:rPr>
      </w:pPr>
      <w:r w:rsidRPr="0078320A">
        <w:rPr>
          <w:rFonts w:ascii="Times New Roman" w:hAnsi="Times New Roman"/>
          <w:b/>
          <w:bCs/>
          <w:color w:val="17365D" w:themeColor="text2" w:themeShade="BF"/>
          <w:sz w:val="32"/>
          <w:szCs w:val="32"/>
          <w:lang w:val="ru-RU"/>
        </w:rPr>
        <w:t>Направление «</w:t>
      </w:r>
      <w:r>
        <w:rPr>
          <w:rFonts w:ascii="Times New Roman" w:hAnsi="Times New Roman"/>
          <w:b/>
          <w:bCs/>
          <w:color w:val="17365D" w:themeColor="text2" w:themeShade="BF"/>
          <w:sz w:val="32"/>
          <w:szCs w:val="32"/>
          <w:lang w:val="ru-RU"/>
        </w:rPr>
        <w:t>Наука</w:t>
      </w:r>
      <w:r w:rsidRPr="0078320A">
        <w:rPr>
          <w:rFonts w:ascii="Times New Roman" w:hAnsi="Times New Roman"/>
          <w:b/>
          <w:bCs/>
          <w:color w:val="17365D" w:themeColor="text2" w:themeShade="BF"/>
          <w:sz w:val="32"/>
          <w:szCs w:val="32"/>
          <w:lang w:val="ru-RU"/>
        </w:rPr>
        <w:t>»</w:t>
      </w:r>
    </w:p>
    <w:p w14:paraId="7C6671B2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color w:val="00B050"/>
          <w:sz w:val="32"/>
          <w:szCs w:val="32"/>
          <w:lang w:val="ru-RU"/>
        </w:rPr>
      </w:pPr>
      <w:r w:rsidRPr="0078320A">
        <w:rPr>
          <w:rFonts w:ascii="Times New Roman" w:hAnsi="Times New Roman"/>
          <w:b/>
          <w:bCs/>
          <w:color w:val="004E9A"/>
          <w:sz w:val="32"/>
          <w:szCs w:val="32"/>
          <w:lang w:val="ru-RU"/>
        </w:rPr>
        <w:t>Дополнительная общеобразовательная программа</w:t>
      </w:r>
    </w:p>
    <w:p w14:paraId="0124AFE8" w14:textId="31B70041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color w:val="ED0000"/>
          <w:sz w:val="32"/>
          <w:szCs w:val="32"/>
          <w:lang w:val="ru-RU"/>
        </w:rPr>
      </w:pPr>
      <w:r w:rsidRPr="0078320A">
        <w:rPr>
          <w:rFonts w:ascii="Times New Roman" w:hAnsi="Times New Roman"/>
          <w:color w:val="ED0000"/>
          <w:sz w:val="32"/>
          <w:szCs w:val="32"/>
          <w:lang w:val="ru-RU"/>
        </w:rPr>
        <w:t>«</w:t>
      </w:r>
      <w:r>
        <w:rPr>
          <w:rFonts w:ascii="Times New Roman" w:hAnsi="Times New Roman"/>
          <w:color w:val="ED0000"/>
          <w:sz w:val="32"/>
          <w:szCs w:val="32"/>
          <w:lang w:val="ru-RU"/>
        </w:rPr>
        <w:t>Общая химия</w:t>
      </w:r>
      <w:r w:rsidRPr="0078320A">
        <w:rPr>
          <w:rFonts w:ascii="Times New Roman" w:hAnsi="Times New Roman"/>
          <w:color w:val="ED0000"/>
          <w:sz w:val="32"/>
          <w:szCs w:val="32"/>
          <w:lang w:val="ru-RU"/>
        </w:rPr>
        <w:t>»</w:t>
      </w:r>
    </w:p>
    <w:p w14:paraId="777D1398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color w:val="00B050"/>
          <w:sz w:val="32"/>
          <w:szCs w:val="32"/>
          <w:lang w:val="ru-RU"/>
        </w:rPr>
      </w:pPr>
    </w:p>
    <w:p w14:paraId="1465B6E4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color w:val="00B050"/>
          <w:sz w:val="32"/>
          <w:szCs w:val="32"/>
          <w:lang w:val="ru-RU"/>
        </w:rPr>
      </w:pPr>
    </w:p>
    <w:p w14:paraId="1D2613D5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color w:val="00B050"/>
          <w:sz w:val="32"/>
          <w:szCs w:val="32"/>
          <w:lang w:val="ru-RU"/>
        </w:rPr>
      </w:pPr>
    </w:p>
    <w:p w14:paraId="58D3A566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color w:val="00B050"/>
          <w:sz w:val="32"/>
          <w:szCs w:val="32"/>
          <w:lang w:val="ru-RU"/>
        </w:rPr>
      </w:pPr>
    </w:p>
    <w:p w14:paraId="4A7D1DC9" w14:textId="23413536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8320A">
        <w:rPr>
          <w:rFonts w:ascii="Times New Roman" w:hAnsi="Times New Roman"/>
          <w:b/>
          <w:bCs/>
          <w:sz w:val="28"/>
          <w:szCs w:val="28"/>
          <w:lang w:val="ru-RU"/>
        </w:rPr>
        <w:t xml:space="preserve">Возраст учащихся: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14-16</w:t>
      </w:r>
      <w:r w:rsidRPr="0078320A">
        <w:rPr>
          <w:rFonts w:ascii="Times New Roman" w:hAnsi="Times New Roman"/>
          <w:b/>
          <w:bCs/>
          <w:sz w:val="28"/>
          <w:szCs w:val="28"/>
          <w:lang w:val="ru-RU"/>
        </w:rPr>
        <w:t xml:space="preserve"> лет</w:t>
      </w:r>
    </w:p>
    <w:p w14:paraId="3CEC78CB" w14:textId="642A8053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78320A">
        <w:rPr>
          <w:rFonts w:ascii="Times New Roman" w:hAnsi="Times New Roman"/>
          <w:i/>
          <w:iCs/>
          <w:sz w:val="28"/>
          <w:szCs w:val="28"/>
          <w:lang w:val="ru-RU"/>
        </w:rPr>
        <w:t xml:space="preserve">Срок реализации: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01</w:t>
      </w:r>
      <w:r w:rsidRPr="0078320A">
        <w:rPr>
          <w:rFonts w:ascii="Times New Roman" w:hAnsi="Times New Roman"/>
          <w:i/>
          <w:iCs/>
          <w:sz w:val="28"/>
          <w:szCs w:val="28"/>
          <w:lang w:val="ru-RU"/>
        </w:rPr>
        <w:t xml:space="preserve">.05.2024 – </w:t>
      </w:r>
      <w:r>
        <w:rPr>
          <w:rFonts w:ascii="Times New Roman" w:hAnsi="Times New Roman"/>
          <w:i/>
          <w:iCs/>
          <w:sz w:val="28"/>
          <w:szCs w:val="28"/>
          <w:lang w:val="ru-RU"/>
        </w:rPr>
        <w:t>30.05</w:t>
      </w:r>
      <w:r w:rsidRPr="0078320A">
        <w:rPr>
          <w:rFonts w:ascii="Times New Roman" w:hAnsi="Times New Roman"/>
          <w:i/>
          <w:iCs/>
          <w:sz w:val="28"/>
          <w:szCs w:val="28"/>
          <w:lang w:val="ru-RU"/>
        </w:rPr>
        <w:t>.2024</w:t>
      </w:r>
    </w:p>
    <w:p w14:paraId="56E2D63E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741E1D6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1581BC5D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2D240BA9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5AE01DFF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62EBA40A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0500FCC3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11ED7240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</w:p>
    <w:p w14:paraId="6B702AA0" w14:textId="77777777" w:rsid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D44B792" w14:textId="2714FE65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78320A">
        <w:rPr>
          <w:rFonts w:ascii="Times New Roman" w:hAnsi="Times New Roman"/>
          <w:b/>
          <w:bCs/>
          <w:sz w:val="28"/>
          <w:szCs w:val="28"/>
          <w:lang w:val="ru-RU"/>
        </w:rPr>
        <w:t>с.п</w:t>
      </w:r>
      <w:proofErr w:type="spellEnd"/>
      <w:r w:rsidRPr="0078320A">
        <w:rPr>
          <w:rFonts w:ascii="Times New Roman" w:hAnsi="Times New Roman"/>
          <w:b/>
          <w:bCs/>
          <w:sz w:val="28"/>
          <w:szCs w:val="28"/>
          <w:lang w:val="ru-RU"/>
        </w:rPr>
        <w:t>. Яндаре</w:t>
      </w:r>
    </w:p>
    <w:p w14:paraId="30435054" w14:textId="77777777" w:rsidR="0078320A" w:rsidRPr="0078320A" w:rsidRDefault="0078320A" w:rsidP="0078320A">
      <w:pPr>
        <w:tabs>
          <w:tab w:val="left" w:pos="205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8320A">
        <w:rPr>
          <w:rFonts w:ascii="Times New Roman" w:hAnsi="Times New Roman"/>
          <w:b/>
          <w:bCs/>
          <w:sz w:val="28"/>
          <w:szCs w:val="28"/>
          <w:lang w:val="ru-RU"/>
        </w:rPr>
        <w:t>2024</w:t>
      </w:r>
    </w:p>
    <w:p w14:paraId="216D7CC3" w14:textId="77777777" w:rsidR="0078320A" w:rsidRPr="0078320A" w:rsidRDefault="0078320A" w:rsidP="0078320A">
      <w:pPr>
        <w:tabs>
          <w:tab w:val="left" w:pos="2058"/>
        </w:tabs>
        <w:spacing w:after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1B9E2F4" w14:textId="77777777" w:rsidR="0078320A" w:rsidRDefault="0078320A" w:rsidP="0078320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F735FD3" w14:textId="1AD7A41F" w:rsidR="00F559F8" w:rsidRPr="00152884" w:rsidRDefault="00F559F8" w:rsidP="0078320A">
      <w:pPr>
        <w:spacing w:after="0" w:line="264" w:lineRule="auto"/>
        <w:ind w:left="120"/>
        <w:jc w:val="center"/>
        <w:rPr>
          <w:lang w:val="ru-RU"/>
        </w:rPr>
      </w:pPr>
      <w:r w:rsidRPr="001528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830272E" w14:textId="77777777" w:rsidR="00F559F8" w:rsidRPr="00152884" w:rsidRDefault="00F559F8" w:rsidP="00F559F8">
      <w:pPr>
        <w:spacing w:after="0" w:line="264" w:lineRule="auto"/>
        <w:ind w:left="120"/>
        <w:jc w:val="both"/>
        <w:rPr>
          <w:lang w:val="ru-RU"/>
        </w:rPr>
      </w:pPr>
    </w:p>
    <w:p w14:paraId="3A5BB733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курса «Общая химия»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6B8FEECD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курса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0BC90F0F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B536B2C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0A433DB8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50A3814D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2BA44F6D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5987C404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4877A8DE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кой содержания курса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, который является педагогически адаптированным отражением базовой науки химии на определённом этапе её развития.</w:t>
      </w:r>
    </w:p>
    <w:p w14:paraId="31961734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6604F576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Структура содер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жания программы курса « Общая химия»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6749AC52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lastRenderedPageBreak/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атомно-молекулярного учения как основы всего естествознания;</w:t>
      </w:r>
    </w:p>
    <w:p w14:paraId="1064BAAE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14:paraId="035A667A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о строении атома и химической связи;</w:t>
      </w:r>
    </w:p>
    <w:p w14:paraId="3E1A11D0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14:paraId="092A3AF2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4241C59" w14:textId="77777777" w:rsidR="00F559F8" w:rsidRDefault="00F559F8" w:rsidP="00F559F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программы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</w:t>
      </w:r>
    </w:p>
    <w:p w14:paraId="68605247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Задача курса «Общая химия»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524166BA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20ECDDB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7CFC0DB1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CA635E9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3F6F1A2A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244B941A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027D70EE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Calibri" w:hAnsi="Calibri"/>
          <w:color w:val="333333"/>
          <w:sz w:val="24"/>
          <w:szCs w:val="24"/>
          <w:lang w:val="ru-RU"/>
        </w:rPr>
        <w:t>–</w:t>
      </w:r>
      <w:r w:rsidRPr="00836E28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216218E1" w14:textId="77777777" w:rsidR="00F559F8" w:rsidRDefault="00F559F8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B612EFB" w14:textId="77777777" w:rsidR="00F559F8" w:rsidRDefault="00F559F8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A542959" w14:textId="77777777" w:rsidR="00F559F8" w:rsidRDefault="00F559F8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9C33730" w14:textId="77777777" w:rsidR="00F559F8" w:rsidRDefault="00F559F8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1290FF2" w14:textId="77777777" w:rsidR="00F559F8" w:rsidRDefault="00F559F8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F5572C7" w14:textId="77777777" w:rsidR="00F559F8" w:rsidRPr="00836E28" w:rsidRDefault="00F559F8" w:rsidP="00F559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C214184" w14:textId="77777777" w:rsidR="00F559F8" w:rsidRPr="00836E28" w:rsidRDefault="00F559F8" w:rsidP="00F559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bookmarkEnd w:id="0"/>
    <w:p w14:paraId="62DB3D4B" w14:textId="6EF3A3BD" w:rsidR="00F559F8" w:rsidRPr="00152884" w:rsidRDefault="00F559F8" w:rsidP="0078320A">
      <w:pPr>
        <w:spacing w:after="0" w:line="264" w:lineRule="auto"/>
        <w:ind w:left="120"/>
        <w:jc w:val="center"/>
        <w:rPr>
          <w:lang w:val="ru-RU"/>
        </w:rPr>
      </w:pPr>
      <w:r w:rsidRPr="001528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CB4602" w14:textId="77777777" w:rsidR="00075532" w:rsidRPr="00075532" w:rsidRDefault="00075532" w:rsidP="0007553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lang w:val="ru-RU"/>
        </w:rPr>
        <w:t xml:space="preserve">       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Электронная конфигурация атома химического элемента. Валентные и внешние электроны. Основное и возбужденное состояние атома.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Характеристика химического элемента по его положению в Периодической системе Д. И. Менделеева.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Аллотропия.</w:t>
      </w:r>
    </w:p>
    <w:p w14:paraId="04497374" w14:textId="77777777" w:rsidR="00F559F8" w:rsidRDefault="00075532" w:rsidP="00F559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0DEC983" w14:textId="77777777" w:rsidR="00075532" w:rsidRPr="00836E28" w:rsidRDefault="00075532" w:rsidP="0007553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Механизм образования химической связи.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Электроотрицательность химических элементов. Ионная связь.</w:t>
      </w:r>
      <w:r w:rsidR="00932012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Металлическая связь. Водородная связь.</w:t>
      </w:r>
    </w:p>
    <w:p w14:paraId="4DE56C0C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756EF0CE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</w:t>
      </w:r>
      <w:r w:rsidR="00932012">
        <w:rPr>
          <w:rFonts w:ascii="Times New Roman" w:hAnsi="Times New Roman"/>
          <w:color w:val="000000"/>
          <w:sz w:val="24"/>
          <w:szCs w:val="24"/>
          <w:lang w:val="ru-RU"/>
        </w:rPr>
        <w:t xml:space="preserve">х связей при изучении курса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3C1916FB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299376AC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93C7602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3F87F62E" w14:textId="77777777" w:rsidR="00F559F8" w:rsidRPr="00836E28" w:rsidRDefault="00F559F8" w:rsidP="00F559F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DFC192D" w14:textId="77777777" w:rsidR="00000000" w:rsidRDefault="00000000">
      <w:pPr>
        <w:rPr>
          <w:lang w:val="ru-RU"/>
        </w:rPr>
      </w:pPr>
    </w:p>
    <w:p w14:paraId="2B5EC4B7" w14:textId="77777777" w:rsidR="00932012" w:rsidRPr="009C1271" w:rsidRDefault="00932012" w:rsidP="00932012">
      <w:pPr>
        <w:spacing w:after="0" w:line="264" w:lineRule="auto"/>
        <w:ind w:left="120"/>
        <w:jc w:val="center"/>
        <w:rPr>
          <w:lang w:val="ru-RU"/>
        </w:rPr>
      </w:pPr>
      <w:r w:rsidRPr="009C1271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</w:t>
      </w:r>
      <w:r>
        <w:rPr>
          <w:rFonts w:ascii="Times New Roman" w:hAnsi="Times New Roman"/>
          <w:b/>
          <w:color w:val="000000"/>
          <w:sz w:val="28"/>
          <w:lang w:val="ru-RU"/>
        </w:rPr>
        <w:t>КУРСА «ОБЩАЯ ХИМИЯ»</w:t>
      </w:r>
    </w:p>
    <w:p w14:paraId="6DAD7380" w14:textId="77777777" w:rsidR="00932012" w:rsidRPr="009C1271" w:rsidRDefault="00932012" w:rsidP="00932012">
      <w:pPr>
        <w:spacing w:after="0" w:line="264" w:lineRule="auto"/>
        <w:ind w:left="120"/>
        <w:jc w:val="both"/>
        <w:rPr>
          <w:lang w:val="ru-RU"/>
        </w:rPr>
      </w:pPr>
    </w:p>
    <w:p w14:paraId="3234D93B" w14:textId="77777777" w:rsidR="00932012" w:rsidRPr="009C1271" w:rsidRDefault="00932012" w:rsidP="00932012">
      <w:pPr>
        <w:spacing w:after="0" w:line="264" w:lineRule="auto"/>
        <w:ind w:firstLine="600"/>
        <w:jc w:val="both"/>
        <w:rPr>
          <w:lang w:val="ru-RU"/>
        </w:rPr>
      </w:pPr>
      <w:r w:rsidRPr="009C12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07E7D48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F990C9E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2D8604F5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978F2B7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0040371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3504B8EE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учебноисследовательской</w:t>
      </w:r>
      <w:proofErr w:type="spellEnd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113742C1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008A192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362B29C1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0EDACCA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90A911C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_Toc138318759"/>
      <w:bookmarkEnd w:id="1"/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56D9CD7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2926AA64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4B638057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33F646B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71FC3C67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74A62BF5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25F14F9D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5880C62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F4FD6FB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4F72AAE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492D4AB3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699787AC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53CB8BC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587E9AD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3A1C628C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DFD6062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C679367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1C8E9D61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638463E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7EB6E3F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7DF149CA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CA8C198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6117BDC2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6D797A3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7E13216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2" w:name="_Toc138318760"/>
      <w:bookmarkStart w:id="3" w:name="_Toc134720971"/>
      <w:bookmarkEnd w:id="2"/>
      <w:bookmarkEnd w:id="3"/>
    </w:p>
    <w:p w14:paraId="154B6916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90B2479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B82E145" w14:textId="77777777" w:rsidR="00932012" w:rsidRPr="00836E28" w:rsidRDefault="00932012" w:rsidP="00932012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предметные результаты на базовом уровне должны отражать сформированность у обучающихся умений:</w:t>
      </w:r>
    </w:p>
    <w:p w14:paraId="3708C718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орбиталь</w:t>
      </w:r>
      <w:proofErr w:type="spellEnd"/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6CAB1F1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9195CAC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D04D81A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2DE317F7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7C1B333F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3A89F3E5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595E6358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151607EE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93AEA97" w14:textId="77777777" w:rsidR="00932012" w:rsidRPr="00836E28" w:rsidRDefault="00932012" w:rsidP="00932012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6E28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34464E04" w14:textId="77777777" w:rsidR="00932012" w:rsidRDefault="00932012">
      <w:pPr>
        <w:rPr>
          <w:lang w:val="ru-RU"/>
        </w:rPr>
      </w:pPr>
    </w:p>
    <w:p w14:paraId="082BBAE9" w14:textId="77777777" w:rsidR="00932012" w:rsidRDefault="00932012">
      <w:pPr>
        <w:rPr>
          <w:lang w:val="ru-RU"/>
        </w:rPr>
      </w:pPr>
    </w:p>
    <w:p w14:paraId="10AE2CC0" w14:textId="77777777" w:rsidR="00932012" w:rsidRDefault="00932012">
      <w:pPr>
        <w:rPr>
          <w:lang w:val="ru-RU"/>
        </w:rPr>
      </w:pPr>
    </w:p>
    <w:p w14:paraId="04F78CC2" w14:textId="77777777" w:rsidR="00932012" w:rsidRDefault="00932012">
      <w:pPr>
        <w:rPr>
          <w:lang w:val="ru-RU"/>
        </w:rPr>
      </w:pPr>
    </w:p>
    <w:p w14:paraId="27DF9B23" w14:textId="77777777" w:rsidR="00932012" w:rsidRDefault="00932012">
      <w:pPr>
        <w:rPr>
          <w:lang w:val="ru-RU"/>
        </w:rPr>
      </w:pPr>
    </w:p>
    <w:p w14:paraId="484F4B15" w14:textId="77777777" w:rsidR="00932012" w:rsidRDefault="00932012">
      <w:pPr>
        <w:rPr>
          <w:lang w:val="ru-RU"/>
        </w:rPr>
      </w:pPr>
    </w:p>
    <w:p w14:paraId="25003567" w14:textId="77777777" w:rsidR="00F20963" w:rsidRDefault="00F20963" w:rsidP="009320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0D82EB" w14:textId="77777777" w:rsidR="00F20963" w:rsidRDefault="00F20963" w:rsidP="009320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642452" w14:textId="77777777" w:rsidR="00F20963" w:rsidRDefault="00F20963" w:rsidP="009320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D24B69" w14:textId="77777777" w:rsidR="00932012" w:rsidRDefault="00932012" w:rsidP="009320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201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ПОУРОЧНОЕ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386"/>
        <w:gridCol w:w="3226"/>
      </w:tblGrid>
      <w:tr w:rsidR="00932012" w14:paraId="6FD3998E" w14:textId="77777777" w:rsidTr="00C013A6">
        <w:tc>
          <w:tcPr>
            <w:tcW w:w="959" w:type="dxa"/>
          </w:tcPr>
          <w:p w14:paraId="17A3CB05" w14:textId="77777777" w:rsidR="00932012" w:rsidRDefault="00152E29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386" w:type="dxa"/>
          </w:tcPr>
          <w:p w14:paraId="01B04A6C" w14:textId="77777777" w:rsidR="00932012" w:rsidRDefault="00152E29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 урока</w:t>
            </w:r>
          </w:p>
        </w:tc>
        <w:tc>
          <w:tcPr>
            <w:tcW w:w="3226" w:type="dxa"/>
          </w:tcPr>
          <w:p w14:paraId="6323CF46" w14:textId="77777777" w:rsidR="00932012" w:rsidRDefault="00152E29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932012" w14:paraId="16C02B73" w14:textId="77777777" w:rsidTr="00C013A6">
        <w:tc>
          <w:tcPr>
            <w:tcW w:w="959" w:type="dxa"/>
          </w:tcPr>
          <w:p w14:paraId="23B6C75C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5386" w:type="dxa"/>
          </w:tcPr>
          <w:p w14:paraId="360AE81E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атома. Состав атомных ядер. Изотопы. Аллотропия.</w:t>
            </w:r>
          </w:p>
        </w:tc>
        <w:tc>
          <w:tcPr>
            <w:tcW w:w="3226" w:type="dxa"/>
          </w:tcPr>
          <w:p w14:paraId="5B779C9D" w14:textId="77777777" w:rsidR="00932012" w:rsidRPr="00F20963" w:rsidRDefault="00C013A6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:rsidRPr="00152E29" w14:paraId="14A43020" w14:textId="77777777" w:rsidTr="00C013A6">
        <w:tc>
          <w:tcPr>
            <w:tcW w:w="959" w:type="dxa"/>
          </w:tcPr>
          <w:p w14:paraId="654F8A4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386" w:type="dxa"/>
          </w:tcPr>
          <w:p w14:paraId="3778CC24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электронных оболочек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атомов химических элементов. Ионы</w:t>
            </w:r>
          </w:p>
        </w:tc>
        <w:tc>
          <w:tcPr>
            <w:tcW w:w="3226" w:type="dxa"/>
          </w:tcPr>
          <w:p w14:paraId="303C4EB5" w14:textId="77777777" w:rsidR="00932012" w:rsidRPr="00F20963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:rsidRPr="00152E29" w14:paraId="35A0FAAF" w14:textId="77777777" w:rsidTr="00C013A6">
        <w:tc>
          <w:tcPr>
            <w:tcW w:w="959" w:type="dxa"/>
          </w:tcPr>
          <w:p w14:paraId="79D70234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386" w:type="dxa"/>
          </w:tcPr>
          <w:p w14:paraId="487C8924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конфигурация атома химического элемента.</w:t>
            </w:r>
          </w:p>
        </w:tc>
        <w:tc>
          <w:tcPr>
            <w:tcW w:w="3226" w:type="dxa"/>
          </w:tcPr>
          <w:p w14:paraId="6CA5F47B" w14:textId="77777777" w:rsidR="00932012" w:rsidRPr="00F20963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:rsidRPr="00152E29" w14:paraId="70641293" w14:textId="77777777" w:rsidTr="00C013A6">
        <w:tc>
          <w:tcPr>
            <w:tcW w:w="959" w:type="dxa"/>
          </w:tcPr>
          <w:p w14:paraId="7BBDE9E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386" w:type="dxa"/>
          </w:tcPr>
          <w:p w14:paraId="3FC35D6C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Валентные и внешние электроны. </w:t>
            </w:r>
          </w:p>
        </w:tc>
        <w:tc>
          <w:tcPr>
            <w:tcW w:w="3226" w:type="dxa"/>
          </w:tcPr>
          <w:p w14:paraId="44E3C0B1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:rsidRPr="00152E29" w14:paraId="600F2C30" w14:textId="77777777" w:rsidTr="00C013A6">
        <w:tc>
          <w:tcPr>
            <w:tcW w:w="959" w:type="dxa"/>
          </w:tcPr>
          <w:p w14:paraId="4A298E2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386" w:type="dxa"/>
          </w:tcPr>
          <w:p w14:paraId="373F7F01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и возбужденное состояние атома.</w:t>
            </w:r>
          </w:p>
        </w:tc>
        <w:tc>
          <w:tcPr>
            <w:tcW w:w="3226" w:type="dxa"/>
          </w:tcPr>
          <w:p w14:paraId="19F8277A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:rsidRPr="00152E29" w14:paraId="620BA1D0" w14:textId="77777777" w:rsidTr="00C013A6">
        <w:tc>
          <w:tcPr>
            <w:tcW w:w="959" w:type="dxa"/>
          </w:tcPr>
          <w:p w14:paraId="411F287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386" w:type="dxa"/>
          </w:tcPr>
          <w:p w14:paraId="6360672C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Валентные возможности атомов химических элементов.</w:t>
            </w:r>
          </w:p>
        </w:tc>
        <w:tc>
          <w:tcPr>
            <w:tcW w:w="3226" w:type="dxa"/>
          </w:tcPr>
          <w:p w14:paraId="0462EC30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:rsidRPr="00152E29" w14:paraId="2B5DCC09" w14:textId="77777777" w:rsidTr="00C013A6">
        <w:tc>
          <w:tcPr>
            <w:tcW w:w="959" w:type="dxa"/>
          </w:tcPr>
          <w:p w14:paraId="734B8120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386" w:type="dxa"/>
          </w:tcPr>
          <w:p w14:paraId="32A59D4A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Электронная конфигурация атомов 20 химических элементов.</w:t>
            </w:r>
          </w:p>
        </w:tc>
        <w:tc>
          <w:tcPr>
            <w:tcW w:w="3226" w:type="dxa"/>
          </w:tcPr>
          <w:p w14:paraId="168FF2AE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14:paraId="1B3B7012" w14:textId="77777777" w:rsidTr="00C013A6">
        <w:tc>
          <w:tcPr>
            <w:tcW w:w="959" w:type="dxa"/>
          </w:tcPr>
          <w:p w14:paraId="4869526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386" w:type="dxa"/>
          </w:tcPr>
          <w:p w14:paraId="0B8B3128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 по строению атома</w:t>
            </w:r>
          </w:p>
        </w:tc>
        <w:tc>
          <w:tcPr>
            <w:tcW w:w="3226" w:type="dxa"/>
          </w:tcPr>
          <w:p w14:paraId="75E9890B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:rsidRPr="00152E29" w14:paraId="67B8A423" w14:textId="77777777" w:rsidTr="00C013A6">
        <w:tc>
          <w:tcPr>
            <w:tcW w:w="959" w:type="dxa"/>
          </w:tcPr>
          <w:p w14:paraId="52472CCB" w14:textId="77777777" w:rsidR="00932012" w:rsidRPr="00152E29" w:rsidRDefault="00152E29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2E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386" w:type="dxa"/>
          </w:tcPr>
          <w:p w14:paraId="0F8E41D0" w14:textId="77777777" w:rsidR="00C013A6" w:rsidRPr="00836E28" w:rsidRDefault="00C013A6" w:rsidP="00C013A6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      </w:r>
          </w:p>
          <w:p w14:paraId="5F7F88C6" w14:textId="77777777" w:rsidR="00932012" w:rsidRPr="00152E29" w:rsidRDefault="00932012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</w:tcPr>
          <w:p w14:paraId="3AAF0752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14:paraId="7E154526" w14:textId="77777777" w:rsidTr="00C013A6">
        <w:tc>
          <w:tcPr>
            <w:tcW w:w="959" w:type="dxa"/>
          </w:tcPr>
          <w:p w14:paraId="317DBA44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386" w:type="dxa"/>
          </w:tcPr>
          <w:p w14:paraId="3F5F9D97" w14:textId="77777777" w:rsidR="00C013A6" w:rsidRPr="00836E28" w:rsidRDefault="00C013A6" w:rsidP="00C013A6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Периодический закон. Периодическая система химических элементов Д. И. Менделеева. Короткопериодная и </w:t>
            </w:r>
            <w:proofErr w:type="spellStart"/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длиннопериодная</w:t>
            </w:r>
            <w:proofErr w:type="spellEnd"/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      </w:r>
          </w:p>
          <w:p w14:paraId="522D905B" w14:textId="77777777" w:rsidR="00932012" w:rsidRDefault="00932012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14:paraId="3907DF7B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14:paraId="0EF56138" w14:textId="77777777" w:rsidTr="00C013A6">
        <w:tc>
          <w:tcPr>
            <w:tcW w:w="959" w:type="dxa"/>
          </w:tcPr>
          <w:p w14:paraId="110AD059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386" w:type="dxa"/>
          </w:tcPr>
          <w:p w14:paraId="66E79E74" w14:textId="77777777" w:rsidR="00C013A6" w:rsidRPr="00836E28" w:rsidRDefault="00C013A6" w:rsidP="00C013A6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      </w:r>
          </w:p>
          <w:p w14:paraId="5EB6A3DA" w14:textId="77777777" w:rsidR="00932012" w:rsidRDefault="00932012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14:paraId="1FB8C8A0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:rsidRPr="00C013A6" w14:paraId="7FB28D9D" w14:textId="77777777" w:rsidTr="00C013A6">
        <w:tc>
          <w:tcPr>
            <w:tcW w:w="959" w:type="dxa"/>
          </w:tcPr>
          <w:p w14:paraId="769F5292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386" w:type="dxa"/>
          </w:tcPr>
          <w:p w14:paraId="592F91D7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«Периодический закон и периодическая система» , вопрос №2 ЕГЭ.</w:t>
            </w:r>
          </w:p>
        </w:tc>
        <w:tc>
          <w:tcPr>
            <w:tcW w:w="3226" w:type="dxa"/>
          </w:tcPr>
          <w:p w14:paraId="10FAC70A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14:paraId="798218A6" w14:textId="77777777" w:rsidTr="00C013A6">
        <w:tc>
          <w:tcPr>
            <w:tcW w:w="959" w:type="dxa"/>
          </w:tcPr>
          <w:p w14:paraId="7FEFCF12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386" w:type="dxa"/>
          </w:tcPr>
          <w:p w14:paraId="2DE7DC4D" w14:textId="77777777" w:rsidR="00C013A6" w:rsidRPr="00836E28" w:rsidRDefault="00C013A6" w:rsidP="00C013A6">
            <w:pPr>
              <w:spacing w:line="264" w:lineRule="auto"/>
              <w:ind w:firstLine="60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Химическая связь. </w:t>
            </w: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Электроотрицательность химических элементов.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образования и типы химической связи.</w:t>
            </w:r>
          </w:p>
          <w:p w14:paraId="32FB4C11" w14:textId="77777777" w:rsidR="00932012" w:rsidRDefault="00932012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226" w:type="dxa"/>
          </w:tcPr>
          <w:p w14:paraId="6DA1F6B3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14:paraId="75CC0613" w14:textId="77777777" w:rsidTr="00C013A6">
        <w:tc>
          <w:tcPr>
            <w:tcW w:w="959" w:type="dxa"/>
          </w:tcPr>
          <w:p w14:paraId="0EF8A09A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5386" w:type="dxa"/>
          </w:tcPr>
          <w:p w14:paraId="7335F701" w14:textId="77777777" w:rsidR="00932012" w:rsidRDefault="00C013A6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Ковалентная (полярная и не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полярная) связь. Механизм образования связи. </w:t>
            </w:r>
            <w:r w:rsidRPr="00836E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Ионная связь</w:t>
            </w:r>
          </w:p>
        </w:tc>
        <w:tc>
          <w:tcPr>
            <w:tcW w:w="3226" w:type="dxa"/>
          </w:tcPr>
          <w:p w14:paraId="7851D101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14:paraId="02EAEAC1" w14:textId="77777777" w:rsidTr="00C013A6">
        <w:tc>
          <w:tcPr>
            <w:tcW w:w="959" w:type="dxa"/>
          </w:tcPr>
          <w:p w14:paraId="2F120AB4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386" w:type="dxa"/>
          </w:tcPr>
          <w:p w14:paraId="62316259" w14:textId="438C0DA1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Металлическая связь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Водородная связ</w:t>
            </w:r>
            <w:r w:rsidR="007832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26" w:type="dxa"/>
          </w:tcPr>
          <w:p w14:paraId="1B96CAB3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32012" w:rsidRPr="00C013A6" w14:paraId="38936072" w14:textId="77777777" w:rsidTr="00C013A6">
        <w:tc>
          <w:tcPr>
            <w:tcW w:w="959" w:type="dxa"/>
          </w:tcPr>
          <w:p w14:paraId="093CAAA9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386" w:type="dxa"/>
          </w:tcPr>
          <w:p w14:paraId="776BBFE1" w14:textId="77777777" w:rsidR="00932012" w:rsidRPr="00C013A6" w:rsidRDefault="00C013A6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«Химическая связь»</w:t>
            </w:r>
          </w:p>
        </w:tc>
        <w:tc>
          <w:tcPr>
            <w:tcW w:w="3226" w:type="dxa"/>
          </w:tcPr>
          <w:p w14:paraId="7BAD0B31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09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32012" w14:paraId="57B60E36" w14:textId="77777777" w:rsidTr="00C013A6">
        <w:tc>
          <w:tcPr>
            <w:tcW w:w="959" w:type="dxa"/>
          </w:tcPr>
          <w:p w14:paraId="08E7C2D2" w14:textId="77777777" w:rsidR="00932012" w:rsidRDefault="00932012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14:paraId="3E2997C1" w14:textId="77777777" w:rsidR="00932012" w:rsidRDefault="00F20963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ИТОГО:</w:t>
            </w:r>
          </w:p>
        </w:tc>
        <w:tc>
          <w:tcPr>
            <w:tcW w:w="3226" w:type="dxa"/>
          </w:tcPr>
          <w:p w14:paraId="5CAF9A0F" w14:textId="77777777" w:rsidR="00932012" w:rsidRPr="00F20963" w:rsidRDefault="00F20963" w:rsidP="00932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209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16 </w:t>
            </w:r>
          </w:p>
        </w:tc>
      </w:tr>
    </w:tbl>
    <w:p w14:paraId="3F0EF1DD" w14:textId="77777777" w:rsidR="00932012" w:rsidRPr="00932012" w:rsidRDefault="00932012" w:rsidP="0093201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932012" w:rsidRPr="00932012" w:rsidSect="00F0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172EE"/>
    <w:multiLevelType w:val="multilevel"/>
    <w:tmpl w:val="4D788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F969C0"/>
    <w:multiLevelType w:val="multilevel"/>
    <w:tmpl w:val="872E7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2986022">
    <w:abstractNumId w:val="0"/>
  </w:num>
  <w:num w:numId="2" w16cid:durableId="624044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F8"/>
    <w:rsid w:val="00075532"/>
    <w:rsid w:val="00152E29"/>
    <w:rsid w:val="001B0D6B"/>
    <w:rsid w:val="005D501C"/>
    <w:rsid w:val="0078320A"/>
    <w:rsid w:val="00932012"/>
    <w:rsid w:val="00C013A6"/>
    <w:rsid w:val="00C34EBD"/>
    <w:rsid w:val="00F01673"/>
    <w:rsid w:val="00F20963"/>
    <w:rsid w:val="00F5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35B9F8"/>
  <w15:docId w15:val="{8B0559FA-6322-41F2-8FA6-78B124EE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9F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3288</Words>
  <Characters>18743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Актовый зал</cp:lastModifiedBy>
  <cp:revision>2</cp:revision>
  <dcterms:created xsi:type="dcterms:W3CDTF">2024-06-14T20:17:00Z</dcterms:created>
  <dcterms:modified xsi:type="dcterms:W3CDTF">2024-06-16T19:24:00Z</dcterms:modified>
</cp:coreProperties>
</file>