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gridCol w:w="285"/>
      </w:tblGrid>
      <w:tr w:rsidR="006039F7" w14:paraId="36D5533D" w14:textId="77777777" w:rsidTr="006039F7">
        <w:tc>
          <w:tcPr>
            <w:tcW w:w="4785" w:type="dxa"/>
            <w:hideMark/>
          </w:tcPr>
          <w:tbl>
            <w:tblPr>
              <w:tblStyle w:val="a3"/>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217"/>
              <w:gridCol w:w="2841"/>
            </w:tblGrid>
            <w:tr w:rsidR="006039F7" w14:paraId="1979C5FC" w14:textId="77777777">
              <w:trPr>
                <w:trHeight w:val="1406"/>
              </w:trPr>
              <w:tc>
                <w:tcPr>
                  <w:tcW w:w="3012" w:type="dxa"/>
                  <w:hideMark/>
                </w:tcPr>
                <w:p w14:paraId="6FB94235" w14:textId="77777777" w:rsidR="006039F7" w:rsidRDefault="006039F7">
                  <w:pPr>
                    <w:rPr>
                      <w:rFonts w:ascii="Times New Roman" w:hAnsi="Times New Roman"/>
                      <w:b/>
                      <w:sz w:val="28"/>
                      <w:szCs w:val="28"/>
                    </w:rPr>
                  </w:pPr>
                  <w:r>
                    <w:rPr>
                      <w:rFonts w:ascii="Times New Roman" w:hAnsi="Times New Roman"/>
                      <w:b/>
                      <w:sz w:val="28"/>
                      <w:szCs w:val="28"/>
                    </w:rPr>
                    <w:t>РЕСПУБЛИКА</w:t>
                  </w:r>
                </w:p>
                <w:p w14:paraId="312DDC19" w14:textId="77777777" w:rsidR="006039F7" w:rsidRDefault="006039F7">
                  <w:pPr>
                    <w:rPr>
                      <w:rFonts w:ascii="Times New Roman" w:hAnsi="Times New Roman"/>
                      <w:b/>
                      <w:sz w:val="28"/>
                      <w:szCs w:val="28"/>
                    </w:rPr>
                  </w:pPr>
                  <w:r>
                    <w:rPr>
                      <w:rFonts w:ascii="Times New Roman" w:hAnsi="Times New Roman"/>
                      <w:b/>
                      <w:sz w:val="28"/>
                      <w:szCs w:val="28"/>
                    </w:rPr>
                    <w:t>Г1АЛГ1АЙЧЕ</w:t>
                  </w:r>
                </w:p>
              </w:tc>
              <w:tc>
                <w:tcPr>
                  <w:tcW w:w="3217" w:type="dxa"/>
                  <w:hideMark/>
                </w:tcPr>
                <w:p w14:paraId="476173D6" w14:textId="4E1281F0" w:rsidR="006039F7" w:rsidRDefault="006039F7">
                  <w:pPr>
                    <w:rPr>
                      <w:rFonts w:ascii="Times New Roman" w:hAnsi="Times New Roman"/>
                      <w:b/>
                      <w:sz w:val="28"/>
                      <w:szCs w:val="28"/>
                    </w:rPr>
                  </w:pPr>
                  <w:r>
                    <w:rPr>
                      <w:noProof/>
                    </w:rPr>
                    <w:drawing>
                      <wp:anchor distT="0" distB="0" distL="114300" distR="114300" simplePos="0" relativeHeight="251659264" behindDoc="0" locked="0" layoutInCell="1" allowOverlap="1" wp14:anchorId="158F5C8F" wp14:editId="75D6AF19">
                        <wp:simplePos x="0" y="0"/>
                        <wp:positionH relativeFrom="column">
                          <wp:posOffset>550545</wp:posOffset>
                        </wp:positionH>
                        <wp:positionV relativeFrom="paragraph">
                          <wp:posOffset>-69215</wp:posOffset>
                        </wp:positionV>
                        <wp:extent cx="642620" cy="800100"/>
                        <wp:effectExtent l="0" t="0" r="0" b="0"/>
                        <wp:wrapSquare wrapText="bothSides"/>
                        <wp:docPr id="1976704120" name="Рисунок 1" descr="Олимп п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1855373" descr="Олимп пнг"/>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2620" cy="800100"/>
                                </a:xfrm>
                                <a:prstGeom prst="rect">
                                  <a:avLst/>
                                </a:prstGeom>
                                <a:noFill/>
                              </pic:spPr>
                            </pic:pic>
                          </a:graphicData>
                        </a:graphic>
                        <wp14:sizeRelH relativeFrom="page">
                          <wp14:pctWidth>0</wp14:pctWidth>
                        </wp14:sizeRelH>
                        <wp14:sizeRelV relativeFrom="page">
                          <wp14:pctHeight>0</wp14:pctHeight>
                        </wp14:sizeRelV>
                      </wp:anchor>
                    </w:drawing>
                  </w:r>
                </w:p>
              </w:tc>
              <w:tc>
                <w:tcPr>
                  <w:tcW w:w="2841" w:type="dxa"/>
                  <w:hideMark/>
                </w:tcPr>
                <w:p w14:paraId="00A5C0E6" w14:textId="77777777" w:rsidR="006039F7" w:rsidRDefault="006039F7">
                  <w:pPr>
                    <w:jc w:val="right"/>
                    <w:rPr>
                      <w:rFonts w:ascii="Times New Roman" w:hAnsi="Times New Roman"/>
                      <w:b/>
                      <w:sz w:val="28"/>
                      <w:szCs w:val="28"/>
                    </w:rPr>
                  </w:pPr>
                  <w:r>
                    <w:rPr>
                      <w:rFonts w:ascii="Times New Roman" w:hAnsi="Times New Roman"/>
                      <w:b/>
                      <w:sz w:val="28"/>
                      <w:szCs w:val="28"/>
                    </w:rPr>
                    <w:t>РЕСПУБЛИКА</w:t>
                  </w:r>
                </w:p>
                <w:p w14:paraId="71E5D719" w14:textId="77777777" w:rsidR="006039F7" w:rsidRDefault="006039F7">
                  <w:pPr>
                    <w:jc w:val="right"/>
                    <w:rPr>
                      <w:rFonts w:ascii="Times New Roman" w:hAnsi="Times New Roman"/>
                      <w:b/>
                      <w:sz w:val="28"/>
                      <w:szCs w:val="28"/>
                    </w:rPr>
                  </w:pPr>
                  <w:r>
                    <w:rPr>
                      <w:rFonts w:ascii="Times New Roman" w:hAnsi="Times New Roman"/>
                      <w:b/>
                      <w:sz w:val="28"/>
                      <w:szCs w:val="28"/>
                    </w:rPr>
                    <w:t>ИНГУШЕТИЯ</w:t>
                  </w:r>
                </w:p>
              </w:tc>
            </w:tr>
          </w:tbl>
          <w:p w14:paraId="6FAD02C6" w14:textId="77777777" w:rsidR="006039F7" w:rsidRDefault="006039F7">
            <w:pPr>
              <w:rPr>
                <w:lang w:val="ru-RU"/>
              </w:rPr>
            </w:pPr>
          </w:p>
        </w:tc>
        <w:tc>
          <w:tcPr>
            <w:tcW w:w="4786" w:type="dxa"/>
          </w:tcPr>
          <w:p w14:paraId="5B5068E7" w14:textId="77777777" w:rsidR="006039F7" w:rsidRDefault="006039F7">
            <w:pPr>
              <w:jc w:val="right"/>
              <w:rPr>
                <w:rFonts w:ascii="Times New Roman" w:hAnsi="Times New Roman"/>
                <w:b/>
                <w:sz w:val="28"/>
                <w:szCs w:val="28"/>
              </w:rPr>
            </w:pPr>
          </w:p>
        </w:tc>
      </w:tr>
    </w:tbl>
    <w:p w14:paraId="30E72586" w14:textId="77777777" w:rsidR="006039F7" w:rsidRDefault="006039F7" w:rsidP="006039F7">
      <w:pPr>
        <w:spacing w:after="0" w:line="240" w:lineRule="auto"/>
        <w:jc w:val="center"/>
        <w:rPr>
          <w:rFonts w:ascii="Times New Roman" w:hAnsi="Times New Roman"/>
          <w:b/>
          <w:sz w:val="28"/>
          <w:szCs w:val="28"/>
          <w:lang w:val="ru-RU"/>
        </w:rPr>
      </w:pPr>
      <w:r>
        <w:rPr>
          <w:rFonts w:ascii="Times New Roman" w:hAnsi="Times New Roman"/>
          <w:b/>
          <w:sz w:val="28"/>
          <w:szCs w:val="28"/>
          <w:lang w:val="ru-RU"/>
        </w:rPr>
        <w:t>ГАОУ «Лицей-центр одаренных детей «Олимп»</w:t>
      </w:r>
    </w:p>
    <w:p w14:paraId="2E9761C5" w14:textId="77777777" w:rsidR="006039F7" w:rsidRDefault="006039F7" w:rsidP="006039F7">
      <w:pPr>
        <w:spacing w:after="0" w:line="240" w:lineRule="auto"/>
        <w:jc w:val="center"/>
        <w:rPr>
          <w:rFonts w:ascii="Times New Roman" w:hAnsi="Times New Roman"/>
          <w:b/>
          <w:sz w:val="28"/>
          <w:szCs w:val="28"/>
          <w:lang w:val="ru-RU"/>
        </w:rPr>
      </w:pPr>
    </w:p>
    <w:p w14:paraId="008E7F1D" w14:textId="77777777" w:rsidR="006039F7" w:rsidRDefault="00000000" w:rsidP="006039F7">
      <w:pPr>
        <w:spacing w:after="0" w:line="240" w:lineRule="auto"/>
        <w:jc w:val="center"/>
        <w:rPr>
          <w:rFonts w:ascii="Times New Roman" w:hAnsi="Times New Roman"/>
          <w:b/>
          <w:sz w:val="28"/>
          <w:szCs w:val="28"/>
          <w:lang w:val="ru-RU"/>
        </w:rPr>
      </w:pPr>
      <w:r>
        <w:pict w14:anchorId="37DE8C4D">
          <v:line id="Прямая соединительная линия 4" o:spid="_x0000_s102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22.65pt" to="448.2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" strokecolor="windowText" strokeweight="2pt">
            <v:shadow on="t" color="black" opacity="24903f" origin=",.5" offset="0,.55556mm"/>
          </v:line>
        </w:pict>
      </w:r>
    </w:p>
    <w:p w14:paraId="75AF2604" w14:textId="77777777" w:rsidR="006039F7" w:rsidRDefault="006039F7" w:rsidP="006039F7">
      <w:pPr>
        <w:tabs>
          <w:tab w:val="left" w:pos="2058"/>
        </w:tabs>
        <w:jc w:val="center"/>
        <w:rPr>
          <w:rFonts w:ascii="Times New Roman" w:hAnsi="Times New Roman"/>
          <w:sz w:val="36"/>
          <w:szCs w:val="36"/>
          <w:lang w:val="ru-RU"/>
        </w:rPr>
      </w:pPr>
    </w:p>
    <w:p w14:paraId="5B526748" w14:textId="77777777" w:rsidR="006039F7" w:rsidRDefault="006039F7" w:rsidP="006039F7">
      <w:pPr>
        <w:spacing w:after="0" w:line="264" w:lineRule="auto"/>
        <w:ind w:left="120"/>
        <w:jc w:val="center"/>
        <w:rPr>
          <w:rFonts w:ascii="Times New Roman" w:hAnsi="Times New Roman"/>
          <w:b/>
          <w:color w:val="000000"/>
          <w:sz w:val="28"/>
          <w:lang w:val="ru-RU"/>
        </w:rPr>
      </w:pPr>
    </w:p>
    <w:p w14:paraId="035115E5" w14:textId="77777777" w:rsidR="006039F7" w:rsidRDefault="006039F7" w:rsidP="006039F7">
      <w:pPr>
        <w:spacing w:after="0" w:line="264" w:lineRule="auto"/>
        <w:ind w:left="120"/>
        <w:jc w:val="center"/>
        <w:rPr>
          <w:rFonts w:ascii="Times New Roman" w:hAnsi="Times New Roman"/>
          <w:b/>
          <w:color w:val="000000"/>
          <w:sz w:val="28"/>
          <w:lang w:val="ru-RU"/>
        </w:rPr>
      </w:pPr>
    </w:p>
    <w:p w14:paraId="58C19269" w14:textId="77777777" w:rsidR="006039F7" w:rsidRDefault="006039F7" w:rsidP="006039F7">
      <w:pPr>
        <w:spacing w:after="0" w:line="264" w:lineRule="auto"/>
        <w:ind w:left="120"/>
        <w:jc w:val="center"/>
        <w:rPr>
          <w:rFonts w:ascii="Times New Roman" w:hAnsi="Times New Roman"/>
          <w:b/>
          <w:color w:val="000000"/>
          <w:sz w:val="28"/>
          <w:lang w:val="ru-RU"/>
        </w:rPr>
      </w:pPr>
    </w:p>
    <w:p w14:paraId="151AA409" w14:textId="77777777" w:rsidR="006039F7" w:rsidRDefault="006039F7" w:rsidP="006039F7">
      <w:pPr>
        <w:spacing w:after="0" w:line="264" w:lineRule="auto"/>
        <w:ind w:left="120"/>
        <w:jc w:val="center"/>
        <w:rPr>
          <w:rFonts w:ascii="Times New Roman" w:hAnsi="Times New Roman"/>
          <w:b/>
          <w:color w:val="000000"/>
          <w:sz w:val="28"/>
          <w:lang w:val="ru-RU"/>
        </w:rPr>
      </w:pPr>
    </w:p>
    <w:p w14:paraId="3A13A83D" w14:textId="77777777" w:rsidR="006039F7" w:rsidRDefault="006039F7" w:rsidP="006039F7">
      <w:pPr>
        <w:spacing w:after="0" w:line="264" w:lineRule="auto"/>
        <w:ind w:left="120"/>
        <w:jc w:val="center"/>
        <w:rPr>
          <w:rFonts w:ascii="Times New Roman" w:hAnsi="Times New Roman"/>
          <w:b/>
          <w:color w:val="000000"/>
          <w:sz w:val="28"/>
          <w:lang w:val="ru-RU"/>
        </w:rPr>
      </w:pPr>
    </w:p>
    <w:p w14:paraId="1F2A0421" w14:textId="77777777" w:rsidR="006039F7" w:rsidRDefault="006039F7" w:rsidP="006039F7">
      <w:pPr>
        <w:spacing w:after="0" w:line="264" w:lineRule="auto"/>
        <w:ind w:left="120"/>
        <w:jc w:val="center"/>
        <w:rPr>
          <w:rFonts w:ascii="Times New Roman" w:hAnsi="Times New Roman"/>
          <w:b/>
          <w:color w:val="000000"/>
          <w:sz w:val="28"/>
          <w:lang w:val="ru-RU"/>
        </w:rPr>
      </w:pPr>
    </w:p>
    <w:p w14:paraId="29ED22E8" w14:textId="77777777" w:rsidR="006039F7" w:rsidRDefault="006039F7" w:rsidP="006039F7">
      <w:pPr>
        <w:spacing w:after="0" w:line="264" w:lineRule="auto"/>
        <w:ind w:left="120"/>
        <w:jc w:val="center"/>
        <w:rPr>
          <w:rFonts w:ascii="Times New Roman" w:hAnsi="Times New Roman"/>
          <w:b/>
          <w:color w:val="000000"/>
          <w:sz w:val="28"/>
          <w:lang w:val="ru-RU"/>
        </w:rPr>
      </w:pPr>
    </w:p>
    <w:p w14:paraId="0960EB9C" w14:textId="77777777" w:rsidR="006039F7" w:rsidRDefault="006039F7" w:rsidP="006039F7">
      <w:pPr>
        <w:spacing w:after="0" w:line="264" w:lineRule="auto"/>
        <w:ind w:left="120"/>
        <w:jc w:val="center"/>
        <w:rPr>
          <w:rFonts w:ascii="Times New Roman" w:hAnsi="Times New Roman"/>
          <w:b/>
          <w:color w:val="000000"/>
          <w:sz w:val="28"/>
          <w:lang w:val="ru-RU"/>
        </w:rPr>
      </w:pPr>
    </w:p>
    <w:p w14:paraId="663B8487" w14:textId="77777777" w:rsidR="006039F7" w:rsidRDefault="006039F7" w:rsidP="006039F7">
      <w:pPr>
        <w:tabs>
          <w:tab w:val="left" w:pos="2058"/>
        </w:tabs>
        <w:spacing w:after="0"/>
        <w:jc w:val="center"/>
        <w:rPr>
          <w:rFonts w:ascii="Times New Roman" w:hAnsi="Times New Roman"/>
          <w:b/>
          <w:bCs/>
          <w:color w:val="17365D" w:themeColor="text2" w:themeShade="BF"/>
          <w:sz w:val="32"/>
          <w:szCs w:val="32"/>
          <w:lang w:val="ru-RU"/>
        </w:rPr>
      </w:pPr>
      <w:r>
        <w:rPr>
          <w:rFonts w:ascii="Times New Roman" w:hAnsi="Times New Roman"/>
          <w:b/>
          <w:bCs/>
          <w:color w:val="17365D" w:themeColor="text2" w:themeShade="BF"/>
          <w:sz w:val="32"/>
          <w:szCs w:val="32"/>
          <w:lang w:val="ru-RU"/>
        </w:rPr>
        <w:t>Направление «Наука»</w:t>
      </w:r>
    </w:p>
    <w:p w14:paraId="14582C7A" w14:textId="77777777" w:rsidR="006039F7" w:rsidRDefault="006039F7" w:rsidP="006039F7">
      <w:pPr>
        <w:tabs>
          <w:tab w:val="left" w:pos="2058"/>
        </w:tabs>
        <w:spacing w:after="0"/>
        <w:jc w:val="center"/>
        <w:rPr>
          <w:rFonts w:ascii="Times New Roman" w:hAnsi="Times New Roman"/>
          <w:b/>
          <w:bCs/>
          <w:color w:val="00B050"/>
          <w:sz w:val="32"/>
          <w:szCs w:val="32"/>
          <w:lang w:val="ru-RU"/>
        </w:rPr>
      </w:pPr>
      <w:r>
        <w:rPr>
          <w:rFonts w:ascii="Times New Roman" w:hAnsi="Times New Roman"/>
          <w:b/>
          <w:bCs/>
          <w:color w:val="004E9A"/>
          <w:sz w:val="32"/>
          <w:szCs w:val="32"/>
          <w:lang w:val="ru-RU"/>
        </w:rPr>
        <w:t>Дополнительная общеобразовательная программа</w:t>
      </w:r>
    </w:p>
    <w:p w14:paraId="15AEFA59" w14:textId="0657A8D6" w:rsidR="006039F7" w:rsidRDefault="006039F7" w:rsidP="006039F7">
      <w:pPr>
        <w:tabs>
          <w:tab w:val="left" w:pos="2058"/>
        </w:tabs>
        <w:spacing w:after="0"/>
        <w:jc w:val="center"/>
        <w:rPr>
          <w:rFonts w:ascii="Times New Roman" w:hAnsi="Times New Roman"/>
          <w:color w:val="ED0000"/>
          <w:sz w:val="32"/>
          <w:szCs w:val="32"/>
          <w:lang w:val="ru-RU"/>
        </w:rPr>
      </w:pPr>
      <w:r>
        <w:rPr>
          <w:rFonts w:ascii="Times New Roman" w:hAnsi="Times New Roman"/>
          <w:color w:val="ED0000"/>
          <w:sz w:val="32"/>
          <w:szCs w:val="32"/>
          <w:lang w:val="ru-RU"/>
        </w:rPr>
        <w:t>«Неорганическая химия»</w:t>
      </w:r>
    </w:p>
    <w:p w14:paraId="74C6DA62" w14:textId="77777777" w:rsidR="006039F7" w:rsidRDefault="006039F7" w:rsidP="006039F7">
      <w:pPr>
        <w:tabs>
          <w:tab w:val="left" w:pos="2058"/>
        </w:tabs>
        <w:spacing w:after="0"/>
        <w:jc w:val="center"/>
        <w:rPr>
          <w:rFonts w:ascii="Times New Roman" w:hAnsi="Times New Roman"/>
          <w:color w:val="00B050"/>
          <w:sz w:val="32"/>
          <w:szCs w:val="32"/>
          <w:lang w:val="ru-RU"/>
        </w:rPr>
      </w:pPr>
    </w:p>
    <w:p w14:paraId="0BB4C855" w14:textId="77777777" w:rsidR="006039F7" w:rsidRDefault="006039F7" w:rsidP="006039F7">
      <w:pPr>
        <w:tabs>
          <w:tab w:val="left" w:pos="2058"/>
        </w:tabs>
        <w:spacing w:after="0"/>
        <w:jc w:val="center"/>
        <w:rPr>
          <w:rFonts w:ascii="Times New Roman" w:hAnsi="Times New Roman"/>
          <w:color w:val="00B050"/>
          <w:sz w:val="32"/>
          <w:szCs w:val="32"/>
          <w:lang w:val="ru-RU"/>
        </w:rPr>
      </w:pPr>
    </w:p>
    <w:p w14:paraId="3176198E" w14:textId="77777777" w:rsidR="006039F7" w:rsidRDefault="006039F7" w:rsidP="006039F7">
      <w:pPr>
        <w:tabs>
          <w:tab w:val="left" w:pos="2058"/>
        </w:tabs>
        <w:spacing w:after="0"/>
        <w:jc w:val="center"/>
        <w:rPr>
          <w:rFonts w:ascii="Times New Roman" w:hAnsi="Times New Roman"/>
          <w:color w:val="00B050"/>
          <w:sz w:val="32"/>
          <w:szCs w:val="32"/>
          <w:lang w:val="ru-RU"/>
        </w:rPr>
      </w:pPr>
    </w:p>
    <w:p w14:paraId="1ABF2AAA" w14:textId="77777777" w:rsidR="006039F7" w:rsidRDefault="006039F7" w:rsidP="006039F7">
      <w:pPr>
        <w:tabs>
          <w:tab w:val="left" w:pos="2058"/>
        </w:tabs>
        <w:spacing w:after="0"/>
        <w:jc w:val="center"/>
        <w:rPr>
          <w:rFonts w:ascii="Times New Roman" w:hAnsi="Times New Roman"/>
          <w:color w:val="00B050"/>
          <w:sz w:val="32"/>
          <w:szCs w:val="32"/>
          <w:lang w:val="ru-RU"/>
        </w:rPr>
      </w:pPr>
    </w:p>
    <w:p w14:paraId="32D47993" w14:textId="77777777" w:rsidR="006039F7" w:rsidRDefault="006039F7" w:rsidP="006039F7">
      <w:pPr>
        <w:tabs>
          <w:tab w:val="left" w:pos="2058"/>
        </w:tabs>
        <w:spacing w:after="0"/>
        <w:jc w:val="center"/>
        <w:rPr>
          <w:rFonts w:ascii="Times New Roman" w:hAnsi="Times New Roman"/>
          <w:b/>
          <w:bCs/>
          <w:sz w:val="28"/>
          <w:szCs w:val="28"/>
          <w:lang w:val="ru-RU"/>
        </w:rPr>
      </w:pPr>
      <w:r>
        <w:rPr>
          <w:rFonts w:ascii="Times New Roman" w:hAnsi="Times New Roman"/>
          <w:b/>
          <w:bCs/>
          <w:sz w:val="28"/>
          <w:szCs w:val="28"/>
          <w:lang w:val="ru-RU"/>
        </w:rPr>
        <w:t>Возраст учащихся: 14-16 лет</w:t>
      </w:r>
    </w:p>
    <w:p w14:paraId="1C48D0A0" w14:textId="7A53A465" w:rsidR="006039F7" w:rsidRDefault="006039F7" w:rsidP="006039F7">
      <w:pPr>
        <w:tabs>
          <w:tab w:val="left" w:pos="2058"/>
        </w:tabs>
        <w:spacing w:after="0"/>
        <w:jc w:val="center"/>
        <w:rPr>
          <w:rFonts w:ascii="Times New Roman" w:hAnsi="Times New Roman"/>
          <w:i/>
          <w:iCs/>
          <w:sz w:val="28"/>
          <w:szCs w:val="28"/>
          <w:lang w:val="ru-RU"/>
        </w:rPr>
      </w:pPr>
      <w:r>
        <w:rPr>
          <w:rFonts w:ascii="Times New Roman" w:hAnsi="Times New Roman"/>
          <w:i/>
          <w:iCs/>
          <w:sz w:val="28"/>
          <w:szCs w:val="28"/>
          <w:lang w:val="ru-RU"/>
        </w:rPr>
        <w:t>Срок реализации: 01.0</w:t>
      </w:r>
      <w:r w:rsidR="004C4B31">
        <w:rPr>
          <w:rFonts w:ascii="Times New Roman" w:hAnsi="Times New Roman"/>
          <w:i/>
          <w:iCs/>
          <w:sz w:val="28"/>
          <w:szCs w:val="28"/>
        </w:rPr>
        <w:t>6</w:t>
      </w:r>
      <w:r>
        <w:rPr>
          <w:rFonts w:ascii="Times New Roman" w:hAnsi="Times New Roman"/>
          <w:i/>
          <w:iCs/>
          <w:sz w:val="28"/>
          <w:szCs w:val="28"/>
          <w:lang w:val="ru-RU"/>
        </w:rPr>
        <w:t>.2024 – 30.0</w:t>
      </w:r>
      <w:r w:rsidR="004C4B31">
        <w:rPr>
          <w:rFonts w:ascii="Times New Roman" w:hAnsi="Times New Roman"/>
          <w:i/>
          <w:iCs/>
          <w:sz w:val="28"/>
          <w:szCs w:val="28"/>
        </w:rPr>
        <w:t>6</w:t>
      </w:r>
      <w:r w:rsidR="004C4B31">
        <w:rPr>
          <w:rFonts w:ascii="Times New Roman" w:hAnsi="Times New Roman"/>
          <w:i/>
          <w:iCs/>
          <w:sz w:val="28"/>
          <w:szCs w:val="28"/>
          <w:lang w:val="ru-RU"/>
        </w:rPr>
        <w:t>.</w:t>
      </w:r>
      <w:r>
        <w:rPr>
          <w:rFonts w:ascii="Times New Roman" w:hAnsi="Times New Roman"/>
          <w:i/>
          <w:iCs/>
          <w:sz w:val="28"/>
          <w:szCs w:val="28"/>
          <w:lang w:val="ru-RU"/>
        </w:rPr>
        <w:t>2024</w:t>
      </w:r>
    </w:p>
    <w:p w14:paraId="307843E5" w14:textId="77777777" w:rsidR="006039F7" w:rsidRDefault="006039F7" w:rsidP="006039F7">
      <w:pPr>
        <w:tabs>
          <w:tab w:val="left" w:pos="2058"/>
        </w:tabs>
        <w:spacing w:after="0"/>
        <w:jc w:val="center"/>
        <w:rPr>
          <w:rFonts w:ascii="Times New Roman" w:hAnsi="Times New Roman"/>
          <w:i/>
          <w:iCs/>
          <w:sz w:val="28"/>
          <w:szCs w:val="28"/>
          <w:lang w:val="ru-RU"/>
        </w:rPr>
      </w:pPr>
    </w:p>
    <w:p w14:paraId="10D183C2" w14:textId="77777777" w:rsidR="006039F7" w:rsidRDefault="006039F7" w:rsidP="006039F7">
      <w:pPr>
        <w:tabs>
          <w:tab w:val="left" w:pos="2058"/>
        </w:tabs>
        <w:spacing w:after="0"/>
        <w:jc w:val="center"/>
        <w:rPr>
          <w:rFonts w:ascii="Times New Roman" w:hAnsi="Times New Roman"/>
          <w:i/>
          <w:iCs/>
          <w:sz w:val="28"/>
          <w:szCs w:val="28"/>
          <w:lang w:val="ru-RU"/>
        </w:rPr>
      </w:pPr>
    </w:p>
    <w:p w14:paraId="50B85B9A" w14:textId="77777777" w:rsidR="006039F7" w:rsidRDefault="006039F7" w:rsidP="006039F7">
      <w:pPr>
        <w:tabs>
          <w:tab w:val="left" w:pos="2058"/>
        </w:tabs>
        <w:spacing w:after="0"/>
        <w:jc w:val="center"/>
        <w:rPr>
          <w:rFonts w:ascii="Times New Roman" w:hAnsi="Times New Roman"/>
          <w:i/>
          <w:iCs/>
          <w:sz w:val="28"/>
          <w:szCs w:val="28"/>
          <w:lang w:val="ru-RU"/>
        </w:rPr>
      </w:pPr>
    </w:p>
    <w:p w14:paraId="4B9F10A4" w14:textId="77777777" w:rsidR="006039F7" w:rsidRDefault="006039F7" w:rsidP="006039F7">
      <w:pPr>
        <w:tabs>
          <w:tab w:val="left" w:pos="2058"/>
        </w:tabs>
        <w:spacing w:after="0"/>
        <w:jc w:val="center"/>
        <w:rPr>
          <w:rFonts w:ascii="Times New Roman" w:hAnsi="Times New Roman"/>
          <w:i/>
          <w:iCs/>
          <w:sz w:val="28"/>
          <w:szCs w:val="28"/>
          <w:lang w:val="ru-RU"/>
        </w:rPr>
      </w:pPr>
    </w:p>
    <w:p w14:paraId="304E3A6C" w14:textId="77777777" w:rsidR="006039F7" w:rsidRDefault="006039F7" w:rsidP="006039F7">
      <w:pPr>
        <w:tabs>
          <w:tab w:val="left" w:pos="2058"/>
        </w:tabs>
        <w:spacing w:after="0"/>
        <w:jc w:val="center"/>
        <w:rPr>
          <w:rFonts w:ascii="Times New Roman" w:hAnsi="Times New Roman"/>
          <w:i/>
          <w:iCs/>
          <w:sz w:val="28"/>
          <w:szCs w:val="28"/>
          <w:lang w:val="ru-RU"/>
        </w:rPr>
      </w:pPr>
    </w:p>
    <w:p w14:paraId="442408B7" w14:textId="77777777" w:rsidR="006039F7" w:rsidRDefault="006039F7" w:rsidP="006039F7">
      <w:pPr>
        <w:tabs>
          <w:tab w:val="left" w:pos="2058"/>
        </w:tabs>
        <w:spacing w:after="0"/>
        <w:jc w:val="center"/>
        <w:rPr>
          <w:rFonts w:ascii="Times New Roman" w:hAnsi="Times New Roman"/>
          <w:i/>
          <w:iCs/>
          <w:sz w:val="28"/>
          <w:szCs w:val="28"/>
          <w:lang w:val="ru-RU"/>
        </w:rPr>
      </w:pPr>
    </w:p>
    <w:p w14:paraId="356F3943" w14:textId="77777777" w:rsidR="006039F7" w:rsidRDefault="006039F7" w:rsidP="006039F7">
      <w:pPr>
        <w:tabs>
          <w:tab w:val="left" w:pos="2058"/>
        </w:tabs>
        <w:spacing w:after="0"/>
        <w:jc w:val="center"/>
        <w:rPr>
          <w:rFonts w:ascii="Times New Roman" w:hAnsi="Times New Roman"/>
          <w:i/>
          <w:iCs/>
          <w:sz w:val="28"/>
          <w:szCs w:val="28"/>
          <w:lang w:val="ru-RU"/>
        </w:rPr>
      </w:pPr>
    </w:p>
    <w:p w14:paraId="06F47E95" w14:textId="77777777" w:rsidR="006039F7" w:rsidRDefault="006039F7" w:rsidP="006039F7">
      <w:pPr>
        <w:tabs>
          <w:tab w:val="left" w:pos="2058"/>
        </w:tabs>
        <w:spacing w:after="0"/>
        <w:jc w:val="center"/>
        <w:rPr>
          <w:rFonts w:ascii="Times New Roman" w:hAnsi="Times New Roman"/>
          <w:i/>
          <w:iCs/>
          <w:sz w:val="28"/>
          <w:szCs w:val="28"/>
          <w:lang w:val="ru-RU"/>
        </w:rPr>
      </w:pPr>
    </w:p>
    <w:p w14:paraId="6CA8D94B" w14:textId="77777777" w:rsidR="006039F7" w:rsidRDefault="006039F7" w:rsidP="006039F7">
      <w:pPr>
        <w:tabs>
          <w:tab w:val="left" w:pos="2058"/>
        </w:tabs>
        <w:spacing w:after="0"/>
        <w:jc w:val="center"/>
        <w:rPr>
          <w:rFonts w:ascii="Times New Roman" w:hAnsi="Times New Roman"/>
          <w:b/>
          <w:bCs/>
          <w:sz w:val="28"/>
          <w:szCs w:val="28"/>
          <w:lang w:val="ru-RU"/>
        </w:rPr>
      </w:pPr>
    </w:p>
    <w:p w14:paraId="24A4F0CF" w14:textId="77777777" w:rsidR="006039F7" w:rsidRDefault="006039F7" w:rsidP="006039F7">
      <w:pPr>
        <w:tabs>
          <w:tab w:val="left" w:pos="2058"/>
        </w:tabs>
        <w:spacing w:after="0"/>
        <w:jc w:val="center"/>
        <w:rPr>
          <w:rFonts w:ascii="Times New Roman" w:hAnsi="Times New Roman"/>
          <w:b/>
          <w:bCs/>
          <w:sz w:val="28"/>
          <w:szCs w:val="28"/>
          <w:lang w:val="ru-RU"/>
        </w:rPr>
      </w:pPr>
      <w:r>
        <w:rPr>
          <w:rFonts w:ascii="Times New Roman" w:hAnsi="Times New Roman"/>
          <w:b/>
          <w:bCs/>
          <w:sz w:val="28"/>
          <w:szCs w:val="28"/>
          <w:lang w:val="ru-RU"/>
        </w:rPr>
        <w:t>с.п. Яндаре</w:t>
      </w:r>
    </w:p>
    <w:p w14:paraId="66B6F1AA" w14:textId="77777777" w:rsidR="006039F7" w:rsidRDefault="006039F7" w:rsidP="006039F7">
      <w:pPr>
        <w:tabs>
          <w:tab w:val="left" w:pos="2058"/>
        </w:tabs>
        <w:spacing w:after="0"/>
        <w:jc w:val="center"/>
        <w:rPr>
          <w:rFonts w:ascii="Times New Roman" w:hAnsi="Times New Roman"/>
          <w:b/>
          <w:bCs/>
          <w:sz w:val="28"/>
          <w:szCs w:val="28"/>
          <w:lang w:val="ru-RU"/>
        </w:rPr>
      </w:pPr>
      <w:r>
        <w:rPr>
          <w:rFonts w:ascii="Times New Roman" w:hAnsi="Times New Roman"/>
          <w:b/>
          <w:bCs/>
          <w:sz w:val="28"/>
          <w:szCs w:val="28"/>
          <w:lang w:val="ru-RU"/>
        </w:rPr>
        <w:t>2024</w:t>
      </w:r>
    </w:p>
    <w:p w14:paraId="1361F701" w14:textId="77777777" w:rsidR="006039F7" w:rsidRDefault="006039F7" w:rsidP="006039F7">
      <w:pPr>
        <w:tabs>
          <w:tab w:val="left" w:pos="2058"/>
        </w:tabs>
        <w:spacing w:after="0"/>
        <w:rPr>
          <w:rFonts w:ascii="Times New Roman" w:hAnsi="Times New Roman"/>
          <w:b/>
          <w:bCs/>
          <w:sz w:val="28"/>
          <w:szCs w:val="28"/>
          <w:lang w:val="ru-RU"/>
        </w:rPr>
      </w:pPr>
    </w:p>
    <w:p w14:paraId="14A40A93" w14:textId="77777777" w:rsidR="006039F7" w:rsidRDefault="006039F7" w:rsidP="006039F7">
      <w:pPr>
        <w:spacing w:after="0" w:line="264" w:lineRule="auto"/>
        <w:jc w:val="both"/>
        <w:rPr>
          <w:rFonts w:ascii="Times New Roman" w:hAnsi="Times New Roman"/>
          <w:b/>
          <w:color w:val="000000"/>
          <w:sz w:val="28"/>
          <w:lang w:val="ru-RU"/>
        </w:rPr>
      </w:pPr>
    </w:p>
    <w:p w14:paraId="52A01BF1" w14:textId="74365695" w:rsidR="00454870" w:rsidRPr="00152884" w:rsidRDefault="00454870" w:rsidP="006039F7">
      <w:pPr>
        <w:spacing w:after="0" w:line="264" w:lineRule="auto"/>
        <w:jc w:val="center"/>
        <w:rPr>
          <w:lang w:val="ru-RU"/>
        </w:rPr>
      </w:pPr>
      <w:r w:rsidRPr="00152884">
        <w:rPr>
          <w:rFonts w:ascii="Times New Roman" w:hAnsi="Times New Roman"/>
          <w:b/>
          <w:color w:val="000000"/>
          <w:sz w:val="28"/>
          <w:lang w:val="ru-RU"/>
        </w:rPr>
        <w:lastRenderedPageBreak/>
        <w:t>ПОЯСНИТЕЛЬНАЯ ЗАПИСКА</w:t>
      </w:r>
    </w:p>
    <w:p w14:paraId="635CD53A" w14:textId="77777777" w:rsidR="00454870" w:rsidRPr="00152884" w:rsidRDefault="00454870" w:rsidP="00454870">
      <w:pPr>
        <w:spacing w:after="0" w:line="264" w:lineRule="auto"/>
        <w:ind w:left="120"/>
        <w:jc w:val="both"/>
        <w:rPr>
          <w:lang w:val="ru-RU"/>
        </w:rPr>
      </w:pPr>
    </w:p>
    <w:p w14:paraId="7B6CF965"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 xml:space="preserve">Программа </w:t>
      </w:r>
      <w:r>
        <w:rPr>
          <w:rFonts w:ascii="Times New Roman" w:hAnsi="Times New Roman"/>
          <w:color w:val="000000"/>
          <w:sz w:val="24"/>
          <w:szCs w:val="24"/>
          <w:lang w:val="ru-RU"/>
        </w:rPr>
        <w:t xml:space="preserve">курса «Неорганическая химия» </w:t>
      </w:r>
      <w:r w:rsidRPr="00836E28">
        <w:rPr>
          <w:rFonts w:ascii="Times New Roman" w:hAnsi="Times New Roman"/>
          <w:color w:val="000000"/>
          <w:sz w:val="24"/>
          <w:szCs w:val="24"/>
          <w:lang w:val="ru-RU"/>
        </w:rPr>
        <w:t xml:space="preserve">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1EA8840A" w14:textId="77777777" w:rsidR="00454870" w:rsidRPr="00836E28" w:rsidRDefault="00454870" w:rsidP="00454870">
      <w:pPr>
        <w:spacing w:after="0" w:line="264" w:lineRule="auto"/>
        <w:ind w:firstLine="600"/>
        <w:jc w:val="both"/>
        <w:rPr>
          <w:sz w:val="24"/>
          <w:szCs w:val="24"/>
          <w:lang w:val="ru-RU"/>
        </w:rPr>
      </w:pPr>
      <w:r>
        <w:rPr>
          <w:rFonts w:ascii="Times New Roman" w:hAnsi="Times New Roman"/>
          <w:color w:val="000000"/>
          <w:sz w:val="24"/>
          <w:szCs w:val="24"/>
          <w:lang w:val="ru-RU"/>
        </w:rPr>
        <w:t>Программа курса</w:t>
      </w:r>
      <w:r w:rsidRPr="00836E28">
        <w:rPr>
          <w:rFonts w:ascii="Times New Roman" w:hAnsi="Times New Roman"/>
          <w:color w:val="000000"/>
          <w:sz w:val="24"/>
          <w:szCs w:val="24"/>
          <w:lang w:val="ru-RU"/>
        </w:rPr>
        <w:t xml:space="preserve">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41DE4049"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06550365"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 xml:space="preserve">Изучение химии: </w:t>
      </w:r>
    </w:p>
    <w:p w14:paraId="066FE920"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0E4F2348"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0D092C8B"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33FE8A7E"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4713CDE1"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Данные направления в обучении химии обеспечиваются специфи</w:t>
      </w:r>
      <w:r>
        <w:rPr>
          <w:rFonts w:ascii="Times New Roman" w:hAnsi="Times New Roman"/>
          <w:color w:val="000000"/>
          <w:sz w:val="24"/>
          <w:szCs w:val="24"/>
          <w:lang w:val="ru-RU"/>
        </w:rPr>
        <w:t>кой содержания курса</w:t>
      </w:r>
      <w:r w:rsidRPr="00836E28">
        <w:rPr>
          <w:rFonts w:ascii="Times New Roman" w:hAnsi="Times New Roman"/>
          <w:color w:val="000000"/>
          <w:sz w:val="24"/>
          <w:szCs w:val="24"/>
          <w:lang w:val="ru-RU"/>
        </w:rPr>
        <w:t>, который является педагогически адаптированным отражением базовой науки химии на определённом этапе её развития.</w:t>
      </w:r>
    </w:p>
    <w:p w14:paraId="5DCDFCDD"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426A991B"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Структура содер</w:t>
      </w:r>
      <w:r>
        <w:rPr>
          <w:rFonts w:ascii="Times New Roman" w:hAnsi="Times New Roman"/>
          <w:color w:val="000000"/>
          <w:sz w:val="24"/>
          <w:szCs w:val="24"/>
          <w:lang w:val="ru-RU"/>
        </w:rPr>
        <w:t xml:space="preserve">жания программы курса «Неорганическая химия» </w:t>
      </w:r>
      <w:r w:rsidRPr="00836E28">
        <w:rPr>
          <w:rFonts w:ascii="Times New Roman" w:hAnsi="Times New Roman"/>
          <w:color w:val="000000"/>
          <w:sz w:val="24"/>
          <w:szCs w:val="24"/>
          <w:lang w:val="ru-RU"/>
        </w:rPr>
        <w:t xml:space="preserve">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0E806D17" w14:textId="77777777" w:rsidR="00454870" w:rsidRPr="00836E28" w:rsidRDefault="00454870" w:rsidP="00454870">
      <w:pPr>
        <w:spacing w:after="0" w:line="264" w:lineRule="auto"/>
        <w:ind w:firstLine="600"/>
        <w:jc w:val="both"/>
        <w:rPr>
          <w:sz w:val="24"/>
          <w:szCs w:val="24"/>
          <w:lang w:val="ru-RU"/>
        </w:rPr>
      </w:pPr>
      <w:r w:rsidRPr="00836E28">
        <w:rPr>
          <w:rFonts w:ascii="Calibri" w:hAnsi="Calibri"/>
          <w:color w:val="000000"/>
          <w:sz w:val="24"/>
          <w:szCs w:val="24"/>
          <w:lang w:val="ru-RU"/>
        </w:rPr>
        <w:lastRenderedPageBreak/>
        <w:t>–</w:t>
      </w:r>
      <w:r w:rsidRPr="00836E28">
        <w:rPr>
          <w:rFonts w:ascii="Times New Roman" w:hAnsi="Times New Roman"/>
          <w:color w:val="000000"/>
          <w:sz w:val="24"/>
          <w:szCs w:val="24"/>
          <w:lang w:val="ru-RU"/>
        </w:rPr>
        <w:t xml:space="preserve"> атомно-молекулярного учения как основы всего естествознания;</w:t>
      </w:r>
    </w:p>
    <w:p w14:paraId="6FE5BB62" w14:textId="77777777" w:rsidR="00454870" w:rsidRPr="00836E28" w:rsidRDefault="00454870" w:rsidP="00454870">
      <w:pPr>
        <w:spacing w:after="0" w:line="264" w:lineRule="auto"/>
        <w:ind w:firstLine="600"/>
        <w:jc w:val="both"/>
        <w:rPr>
          <w:sz w:val="24"/>
          <w:szCs w:val="24"/>
          <w:lang w:val="ru-RU"/>
        </w:rPr>
      </w:pPr>
      <w:r w:rsidRPr="00836E28">
        <w:rPr>
          <w:rFonts w:ascii="Calibri" w:hAnsi="Calibri"/>
          <w:color w:val="000000"/>
          <w:sz w:val="24"/>
          <w:szCs w:val="24"/>
          <w:lang w:val="ru-RU"/>
        </w:rPr>
        <w:t>–</w:t>
      </w:r>
      <w:r w:rsidRPr="00836E28">
        <w:rPr>
          <w:rFonts w:ascii="Times New Roman" w:hAnsi="Times New Roman"/>
          <w:color w:val="000000"/>
          <w:sz w:val="24"/>
          <w:szCs w:val="24"/>
          <w:lang w:val="ru-RU"/>
        </w:rPr>
        <w:t xml:space="preserve"> Периодического закона Д. И. Менделеева как основного закона химии;</w:t>
      </w:r>
    </w:p>
    <w:p w14:paraId="5B528900" w14:textId="77777777" w:rsidR="00454870" w:rsidRPr="00836E28" w:rsidRDefault="00454870" w:rsidP="00454870">
      <w:pPr>
        <w:spacing w:after="0" w:line="264" w:lineRule="auto"/>
        <w:ind w:firstLine="600"/>
        <w:jc w:val="both"/>
        <w:rPr>
          <w:sz w:val="24"/>
          <w:szCs w:val="24"/>
          <w:lang w:val="ru-RU"/>
        </w:rPr>
      </w:pPr>
      <w:r w:rsidRPr="00836E28">
        <w:rPr>
          <w:rFonts w:ascii="Calibri" w:hAnsi="Calibri"/>
          <w:color w:val="000000"/>
          <w:sz w:val="24"/>
          <w:szCs w:val="24"/>
          <w:lang w:val="ru-RU"/>
        </w:rPr>
        <w:t>–</w:t>
      </w:r>
      <w:r w:rsidRPr="00836E28">
        <w:rPr>
          <w:rFonts w:ascii="Times New Roman" w:hAnsi="Times New Roman"/>
          <w:color w:val="000000"/>
          <w:sz w:val="24"/>
          <w:szCs w:val="24"/>
          <w:lang w:val="ru-RU"/>
        </w:rPr>
        <w:t xml:space="preserve"> учения о строении атома и химической связи;</w:t>
      </w:r>
    </w:p>
    <w:p w14:paraId="085E9C25" w14:textId="77777777" w:rsidR="00454870" w:rsidRPr="00836E28" w:rsidRDefault="00454870" w:rsidP="00454870">
      <w:pPr>
        <w:spacing w:after="0" w:line="264" w:lineRule="auto"/>
        <w:ind w:firstLine="600"/>
        <w:jc w:val="both"/>
        <w:rPr>
          <w:sz w:val="24"/>
          <w:szCs w:val="24"/>
          <w:lang w:val="ru-RU"/>
        </w:rPr>
      </w:pPr>
      <w:r w:rsidRPr="00836E28">
        <w:rPr>
          <w:rFonts w:ascii="Calibri" w:hAnsi="Calibri"/>
          <w:color w:val="000000"/>
          <w:sz w:val="24"/>
          <w:szCs w:val="24"/>
          <w:lang w:val="ru-RU"/>
        </w:rPr>
        <w:t>–</w:t>
      </w:r>
      <w:r w:rsidRPr="00836E28">
        <w:rPr>
          <w:rFonts w:ascii="Times New Roman" w:hAnsi="Times New Roman"/>
          <w:color w:val="000000"/>
          <w:sz w:val="24"/>
          <w:szCs w:val="24"/>
          <w:lang w:val="ru-RU"/>
        </w:rPr>
        <w:t xml:space="preserve"> представлений об электролитической диссоциации веществ в растворах.</w:t>
      </w:r>
    </w:p>
    <w:p w14:paraId="3098F46F"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76E61A9E" w14:textId="77777777" w:rsidR="00454870" w:rsidRDefault="00454870" w:rsidP="00454870">
      <w:pPr>
        <w:spacing w:after="0" w:line="264" w:lineRule="auto"/>
        <w:ind w:firstLine="60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Освоение программы </w:t>
      </w:r>
      <w:r w:rsidRPr="00836E28">
        <w:rPr>
          <w:rFonts w:ascii="Times New Roman" w:hAnsi="Times New Roman"/>
          <w:color w:val="000000"/>
          <w:sz w:val="24"/>
          <w:szCs w:val="24"/>
          <w:lang w:val="ru-RU"/>
        </w:rPr>
        <w:t xml:space="preserve">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w:t>
      </w:r>
    </w:p>
    <w:p w14:paraId="7498067F" w14:textId="77777777" w:rsidR="00454870" w:rsidRPr="00836E28" w:rsidRDefault="00454870" w:rsidP="00454870">
      <w:pPr>
        <w:spacing w:after="0" w:line="264" w:lineRule="auto"/>
        <w:ind w:firstLine="600"/>
        <w:jc w:val="both"/>
        <w:rPr>
          <w:sz w:val="24"/>
          <w:szCs w:val="24"/>
          <w:lang w:val="ru-RU"/>
        </w:rPr>
      </w:pPr>
      <w:r>
        <w:rPr>
          <w:rFonts w:ascii="Times New Roman" w:hAnsi="Times New Roman"/>
          <w:color w:val="000000"/>
          <w:sz w:val="24"/>
          <w:szCs w:val="24"/>
          <w:lang w:val="ru-RU"/>
        </w:rPr>
        <w:t xml:space="preserve">Задача курса «Неорганическая химия» </w:t>
      </w:r>
      <w:r w:rsidRPr="00836E28">
        <w:rPr>
          <w:rFonts w:ascii="Times New Roman" w:hAnsi="Times New Roman"/>
          <w:color w:val="000000"/>
          <w:sz w:val="24"/>
          <w:szCs w:val="24"/>
          <w:lang w:val="ru-RU"/>
        </w:rPr>
        <w:t xml:space="preserve">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073E33F2"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При изучении химии на уровне основного общего образования важное значение приобрели такие цели, как:</w:t>
      </w:r>
    </w:p>
    <w:p w14:paraId="785B7D7D" w14:textId="77777777" w:rsidR="00454870" w:rsidRPr="00836E28" w:rsidRDefault="00454870" w:rsidP="00454870">
      <w:pPr>
        <w:spacing w:after="0" w:line="264" w:lineRule="auto"/>
        <w:ind w:firstLine="600"/>
        <w:jc w:val="both"/>
        <w:rPr>
          <w:sz w:val="24"/>
          <w:szCs w:val="24"/>
          <w:lang w:val="ru-RU"/>
        </w:rPr>
      </w:pPr>
      <w:r w:rsidRPr="00836E28">
        <w:rPr>
          <w:rFonts w:ascii="Calibri" w:hAnsi="Calibri"/>
          <w:color w:val="000000"/>
          <w:sz w:val="24"/>
          <w:szCs w:val="24"/>
          <w:lang w:val="ru-RU"/>
        </w:rPr>
        <w:t>–</w:t>
      </w:r>
      <w:r w:rsidRPr="00836E28">
        <w:rPr>
          <w:rFonts w:ascii="Times New Roman" w:hAnsi="Times New Roman"/>
          <w:color w:val="000000"/>
          <w:sz w:val="24"/>
          <w:szCs w:val="24"/>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68EA158D" w14:textId="77777777" w:rsidR="00454870" w:rsidRPr="00836E28" w:rsidRDefault="00454870" w:rsidP="00454870">
      <w:pPr>
        <w:spacing w:after="0" w:line="264" w:lineRule="auto"/>
        <w:ind w:firstLine="600"/>
        <w:jc w:val="both"/>
        <w:rPr>
          <w:sz w:val="24"/>
          <w:szCs w:val="24"/>
          <w:lang w:val="ru-RU"/>
        </w:rPr>
      </w:pPr>
      <w:r w:rsidRPr="00836E28">
        <w:rPr>
          <w:rFonts w:ascii="Calibri" w:hAnsi="Calibri"/>
          <w:color w:val="000000"/>
          <w:sz w:val="24"/>
          <w:szCs w:val="24"/>
          <w:lang w:val="ru-RU"/>
        </w:rPr>
        <w:t>–</w:t>
      </w:r>
      <w:r w:rsidRPr="00836E28">
        <w:rPr>
          <w:rFonts w:ascii="Times New Roman" w:hAnsi="Times New Roman"/>
          <w:color w:val="000000"/>
          <w:sz w:val="24"/>
          <w:szCs w:val="24"/>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7749A6D9" w14:textId="77777777" w:rsidR="00454870" w:rsidRPr="00836E28" w:rsidRDefault="00454870" w:rsidP="00454870">
      <w:pPr>
        <w:spacing w:after="0" w:line="264" w:lineRule="auto"/>
        <w:ind w:firstLine="600"/>
        <w:jc w:val="both"/>
        <w:rPr>
          <w:sz w:val="24"/>
          <w:szCs w:val="24"/>
          <w:lang w:val="ru-RU"/>
        </w:rPr>
      </w:pPr>
      <w:r w:rsidRPr="00836E28">
        <w:rPr>
          <w:rFonts w:ascii="Calibri" w:hAnsi="Calibri"/>
          <w:color w:val="000000"/>
          <w:sz w:val="24"/>
          <w:szCs w:val="24"/>
          <w:lang w:val="ru-RU"/>
        </w:rPr>
        <w:t>–</w:t>
      </w:r>
      <w:r w:rsidRPr="00836E28">
        <w:rPr>
          <w:rFonts w:ascii="Times New Roman" w:hAnsi="Times New Roman"/>
          <w:color w:val="000000"/>
          <w:sz w:val="24"/>
          <w:szCs w:val="24"/>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5F92D0DC" w14:textId="77777777" w:rsidR="00454870" w:rsidRPr="00836E28" w:rsidRDefault="00454870" w:rsidP="00454870">
      <w:pPr>
        <w:spacing w:after="0" w:line="264" w:lineRule="auto"/>
        <w:ind w:firstLine="600"/>
        <w:jc w:val="both"/>
        <w:rPr>
          <w:sz w:val="24"/>
          <w:szCs w:val="24"/>
          <w:lang w:val="ru-RU"/>
        </w:rPr>
      </w:pPr>
      <w:r w:rsidRPr="00836E28">
        <w:rPr>
          <w:rFonts w:ascii="Calibri" w:hAnsi="Calibri"/>
          <w:color w:val="000000"/>
          <w:sz w:val="24"/>
          <w:szCs w:val="24"/>
          <w:lang w:val="ru-RU"/>
        </w:rPr>
        <w:t>–</w:t>
      </w:r>
      <w:r w:rsidRPr="00836E28">
        <w:rPr>
          <w:rFonts w:ascii="Times New Roman" w:hAnsi="Times New Roman"/>
          <w:color w:val="000000"/>
          <w:sz w:val="24"/>
          <w:szCs w:val="24"/>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1E6375D8" w14:textId="77777777" w:rsidR="00454870" w:rsidRPr="00836E28" w:rsidRDefault="00454870" w:rsidP="00454870">
      <w:pPr>
        <w:spacing w:after="0" w:line="264" w:lineRule="auto"/>
        <w:ind w:firstLine="600"/>
        <w:jc w:val="both"/>
        <w:rPr>
          <w:sz w:val="24"/>
          <w:szCs w:val="24"/>
          <w:lang w:val="ru-RU"/>
        </w:rPr>
      </w:pPr>
      <w:r w:rsidRPr="00836E28">
        <w:rPr>
          <w:rFonts w:ascii="Calibri" w:hAnsi="Calibri"/>
          <w:color w:val="000000"/>
          <w:sz w:val="24"/>
          <w:szCs w:val="24"/>
          <w:lang w:val="ru-RU"/>
        </w:rPr>
        <w:t>–</w:t>
      </w:r>
      <w:r w:rsidRPr="00836E28">
        <w:rPr>
          <w:rFonts w:ascii="Times New Roman" w:hAnsi="Times New Roman"/>
          <w:color w:val="000000"/>
          <w:sz w:val="24"/>
          <w:szCs w:val="24"/>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68ACA4DA" w14:textId="77777777" w:rsidR="00454870" w:rsidRPr="00836E28" w:rsidRDefault="00454870" w:rsidP="00454870">
      <w:pPr>
        <w:spacing w:after="0" w:line="264" w:lineRule="auto"/>
        <w:ind w:firstLine="600"/>
        <w:jc w:val="both"/>
        <w:rPr>
          <w:sz w:val="24"/>
          <w:szCs w:val="24"/>
          <w:lang w:val="ru-RU"/>
        </w:rPr>
      </w:pPr>
      <w:r w:rsidRPr="00836E28">
        <w:rPr>
          <w:rFonts w:ascii="Calibri" w:hAnsi="Calibri"/>
          <w:color w:val="333333"/>
          <w:sz w:val="24"/>
          <w:szCs w:val="24"/>
          <w:lang w:val="ru-RU"/>
        </w:rPr>
        <w:t>–</w:t>
      </w:r>
      <w:r w:rsidRPr="00836E28">
        <w:rPr>
          <w:rFonts w:ascii="Times New Roman" w:hAnsi="Times New Roman"/>
          <w:color w:val="333333"/>
          <w:sz w:val="24"/>
          <w:szCs w:val="24"/>
          <w:lang w:val="ru-RU"/>
        </w:rPr>
        <w:t xml:space="preserve"> </w:t>
      </w:r>
      <w:r w:rsidRPr="00836E28">
        <w:rPr>
          <w:rFonts w:ascii="Times New Roman" w:hAnsi="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423D20AD" w14:textId="77777777" w:rsidR="00454870" w:rsidRDefault="00454870" w:rsidP="00454870">
      <w:pPr>
        <w:spacing w:after="0" w:line="264" w:lineRule="auto"/>
        <w:ind w:left="120"/>
        <w:jc w:val="both"/>
        <w:rPr>
          <w:rFonts w:ascii="Times New Roman" w:hAnsi="Times New Roman"/>
          <w:color w:val="000000"/>
          <w:sz w:val="24"/>
          <w:szCs w:val="24"/>
          <w:lang w:val="ru-RU"/>
        </w:rPr>
      </w:pPr>
    </w:p>
    <w:p w14:paraId="3E1B72C0" w14:textId="77777777" w:rsidR="00454870" w:rsidRDefault="00454870" w:rsidP="00454870">
      <w:pPr>
        <w:spacing w:after="0" w:line="264" w:lineRule="auto"/>
        <w:ind w:left="120"/>
        <w:jc w:val="both"/>
        <w:rPr>
          <w:rFonts w:ascii="Times New Roman" w:hAnsi="Times New Roman"/>
          <w:color w:val="000000"/>
          <w:sz w:val="24"/>
          <w:szCs w:val="24"/>
          <w:lang w:val="ru-RU"/>
        </w:rPr>
      </w:pPr>
    </w:p>
    <w:p w14:paraId="3E0E0ACA" w14:textId="77777777" w:rsidR="00454870" w:rsidRDefault="00454870" w:rsidP="00454870">
      <w:pPr>
        <w:spacing w:after="0" w:line="264" w:lineRule="auto"/>
        <w:ind w:left="120"/>
        <w:jc w:val="both"/>
        <w:rPr>
          <w:rFonts w:ascii="Times New Roman" w:hAnsi="Times New Roman"/>
          <w:color w:val="000000"/>
          <w:sz w:val="24"/>
          <w:szCs w:val="24"/>
          <w:lang w:val="ru-RU"/>
        </w:rPr>
      </w:pPr>
    </w:p>
    <w:p w14:paraId="3BC0B575" w14:textId="77777777" w:rsidR="00454870" w:rsidRDefault="00454870" w:rsidP="00454870">
      <w:pPr>
        <w:spacing w:after="0" w:line="264" w:lineRule="auto"/>
        <w:ind w:left="120"/>
        <w:jc w:val="both"/>
        <w:rPr>
          <w:rFonts w:ascii="Times New Roman" w:hAnsi="Times New Roman"/>
          <w:color w:val="000000"/>
          <w:sz w:val="24"/>
          <w:szCs w:val="24"/>
          <w:lang w:val="ru-RU"/>
        </w:rPr>
      </w:pPr>
    </w:p>
    <w:p w14:paraId="6AFE2DAE" w14:textId="77777777" w:rsidR="00454870" w:rsidRDefault="00454870" w:rsidP="00454870">
      <w:pPr>
        <w:spacing w:after="0" w:line="264" w:lineRule="auto"/>
        <w:ind w:left="120"/>
        <w:jc w:val="both"/>
        <w:rPr>
          <w:rFonts w:ascii="Times New Roman" w:hAnsi="Times New Roman"/>
          <w:color w:val="000000"/>
          <w:sz w:val="24"/>
          <w:szCs w:val="24"/>
          <w:lang w:val="ru-RU"/>
        </w:rPr>
      </w:pPr>
    </w:p>
    <w:p w14:paraId="342B66CB" w14:textId="77777777" w:rsidR="00454870" w:rsidRDefault="00454870" w:rsidP="00454870">
      <w:pPr>
        <w:spacing w:after="0" w:line="264" w:lineRule="auto"/>
        <w:ind w:left="120"/>
        <w:jc w:val="both"/>
        <w:rPr>
          <w:rFonts w:ascii="Times New Roman" w:hAnsi="Times New Roman"/>
          <w:color w:val="000000"/>
          <w:sz w:val="24"/>
          <w:szCs w:val="24"/>
          <w:lang w:val="ru-RU"/>
        </w:rPr>
      </w:pPr>
    </w:p>
    <w:p w14:paraId="001359E2" w14:textId="77777777" w:rsidR="00454870" w:rsidRDefault="00454870" w:rsidP="00454870">
      <w:pPr>
        <w:spacing w:after="0" w:line="264" w:lineRule="auto"/>
        <w:ind w:left="120"/>
        <w:jc w:val="both"/>
        <w:rPr>
          <w:rFonts w:ascii="Times New Roman" w:hAnsi="Times New Roman"/>
          <w:color w:val="000000"/>
          <w:sz w:val="24"/>
          <w:szCs w:val="24"/>
          <w:lang w:val="ru-RU"/>
        </w:rPr>
      </w:pPr>
    </w:p>
    <w:p w14:paraId="016BE84E" w14:textId="77777777" w:rsidR="00454870" w:rsidRDefault="00454870" w:rsidP="00454870">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lastRenderedPageBreak/>
        <w:t xml:space="preserve">                     </w:t>
      </w:r>
      <w:r w:rsidRPr="00152884">
        <w:rPr>
          <w:rFonts w:ascii="Times New Roman" w:hAnsi="Times New Roman"/>
          <w:b/>
          <w:color w:val="000000"/>
          <w:sz w:val="28"/>
          <w:lang w:val="ru-RU"/>
        </w:rPr>
        <w:t>СОДЕРЖАНИЕ ОБУЧЕНИЯ</w:t>
      </w:r>
    </w:p>
    <w:p w14:paraId="23BBAA77" w14:textId="77777777" w:rsidR="00454870" w:rsidRDefault="00454870" w:rsidP="00454870">
      <w:pPr>
        <w:spacing w:after="0" w:line="264" w:lineRule="auto"/>
        <w:ind w:left="120"/>
        <w:jc w:val="both"/>
        <w:rPr>
          <w:rFonts w:ascii="Times New Roman" w:hAnsi="Times New Roman"/>
          <w:b/>
          <w:color w:val="000000"/>
          <w:sz w:val="28"/>
          <w:lang w:val="ru-RU"/>
        </w:rPr>
      </w:pPr>
    </w:p>
    <w:p w14:paraId="71876C37" w14:textId="77777777" w:rsidR="00454870" w:rsidRPr="00836E28" w:rsidRDefault="00454870" w:rsidP="00454870">
      <w:pPr>
        <w:spacing w:after="0" w:line="264" w:lineRule="auto"/>
        <w:ind w:firstLine="600"/>
        <w:jc w:val="both"/>
        <w:rPr>
          <w:sz w:val="24"/>
          <w:szCs w:val="24"/>
          <w:lang w:val="ru-RU"/>
        </w:rPr>
      </w:pPr>
      <w:r>
        <w:rPr>
          <w:rFonts w:ascii="Times New Roman" w:hAnsi="Times New Roman"/>
          <w:color w:val="000000"/>
          <w:sz w:val="24"/>
          <w:szCs w:val="24"/>
          <w:lang w:val="ru-RU"/>
        </w:rPr>
        <w:t xml:space="preserve">    Степень окисления элементов в простых и сложных веществах.  Валентность и валентные возможности атомов химических элементов. Валентность и степень окисления.  </w:t>
      </w:r>
      <w:r w:rsidRPr="00836E28">
        <w:rPr>
          <w:rFonts w:ascii="Times New Roman" w:hAnsi="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14:paraId="734F6619" w14:textId="77777777" w:rsidR="00454870" w:rsidRDefault="00454870" w:rsidP="00454870">
      <w:pPr>
        <w:spacing w:after="0" w:line="264" w:lineRule="auto"/>
        <w:ind w:firstLine="60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836E28">
        <w:rPr>
          <w:rFonts w:ascii="Times New Roman" w:hAnsi="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480CD17B"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2ECD3407"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b/>
          <w:i/>
          <w:color w:val="000000"/>
          <w:sz w:val="24"/>
          <w:szCs w:val="24"/>
          <w:lang w:val="ru-RU"/>
        </w:rPr>
        <w:t>Межпредметные связи</w:t>
      </w:r>
    </w:p>
    <w:p w14:paraId="1151A9F1"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4F13B47"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357BB32A"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659517B7"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14:paraId="23BBAFEF" w14:textId="77777777" w:rsidR="00454870" w:rsidRDefault="00454870" w:rsidP="00454870">
      <w:pPr>
        <w:spacing w:after="0" w:line="264" w:lineRule="auto"/>
        <w:ind w:firstLine="600"/>
        <w:jc w:val="both"/>
        <w:rPr>
          <w:rFonts w:ascii="Times New Roman" w:hAnsi="Times New Roman"/>
          <w:color w:val="000000"/>
          <w:sz w:val="24"/>
          <w:szCs w:val="24"/>
          <w:lang w:val="ru-RU"/>
        </w:rPr>
      </w:pPr>
      <w:r w:rsidRPr="00836E28">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14:paraId="72591F3D" w14:textId="77777777" w:rsidR="00454870" w:rsidRDefault="00454870" w:rsidP="00454870">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 xml:space="preserve">         </w:t>
      </w:r>
    </w:p>
    <w:p w14:paraId="601068EF" w14:textId="77777777" w:rsidR="00454870" w:rsidRPr="009C1271" w:rsidRDefault="00454870" w:rsidP="00454870">
      <w:pPr>
        <w:spacing w:after="0" w:line="264" w:lineRule="auto"/>
        <w:ind w:left="120"/>
        <w:jc w:val="center"/>
        <w:rPr>
          <w:lang w:val="ru-RU"/>
        </w:rPr>
      </w:pPr>
      <w:r w:rsidRPr="009C1271">
        <w:rPr>
          <w:rFonts w:ascii="Times New Roman" w:hAnsi="Times New Roman"/>
          <w:b/>
          <w:color w:val="000000"/>
          <w:sz w:val="28"/>
          <w:lang w:val="ru-RU"/>
        </w:rPr>
        <w:t xml:space="preserve">ПЛАНИРУЕМЫЕ РЕЗУЛЬТАТЫ ОСВОЕНИЯ ПРОГРАММЫ </w:t>
      </w:r>
      <w:r>
        <w:rPr>
          <w:rFonts w:ascii="Times New Roman" w:hAnsi="Times New Roman"/>
          <w:b/>
          <w:color w:val="000000"/>
          <w:sz w:val="28"/>
          <w:lang w:val="ru-RU"/>
        </w:rPr>
        <w:t>КУРСА «ОБЩАЯ ХИМИЯ»</w:t>
      </w:r>
    </w:p>
    <w:p w14:paraId="709689BD" w14:textId="77777777" w:rsidR="00454870" w:rsidRPr="009C1271" w:rsidRDefault="00454870" w:rsidP="00454870">
      <w:pPr>
        <w:spacing w:after="0" w:line="264" w:lineRule="auto"/>
        <w:ind w:left="120"/>
        <w:jc w:val="both"/>
        <w:rPr>
          <w:lang w:val="ru-RU"/>
        </w:rPr>
      </w:pPr>
    </w:p>
    <w:p w14:paraId="5A2F0D99" w14:textId="77777777" w:rsidR="00454870" w:rsidRPr="009C1271" w:rsidRDefault="00454870" w:rsidP="00454870">
      <w:pPr>
        <w:spacing w:after="0" w:line="264" w:lineRule="auto"/>
        <w:ind w:firstLine="600"/>
        <w:jc w:val="both"/>
        <w:rPr>
          <w:lang w:val="ru-RU"/>
        </w:rPr>
      </w:pPr>
      <w:r w:rsidRPr="009C1271">
        <w:rPr>
          <w:rFonts w:ascii="Times New Roman" w:hAnsi="Times New Roman"/>
          <w:b/>
          <w:color w:val="000000"/>
          <w:sz w:val="28"/>
          <w:lang w:val="ru-RU"/>
        </w:rPr>
        <w:t>ЛИЧНОСТНЫЕ РЕЗУЛЬТАТЫ</w:t>
      </w:r>
    </w:p>
    <w:p w14:paraId="5A297CD3"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04A6871E"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039A42EC"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b/>
          <w:color w:val="000000"/>
          <w:sz w:val="24"/>
          <w:szCs w:val="24"/>
          <w:lang w:val="ru-RU"/>
        </w:rPr>
        <w:t>1)</w:t>
      </w:r>
      <w:r w:rsidRPr="00836E28">
        <w:rPr>
          <w:rFonts w:ascii="Times New Roman" w:hAnsi="Times New Roman"/>
          <w:color w:val="000000"/>
          <w:sz w:val="24"/>
          <w:szCs w:val="24"/>
          <w:lang w:val="ru-RU"/>
        </w:rPr>
        <w:t xml:space="preserve"> </w:t>
      </w:r>
      <w:r w:rsidRPr="00836E28">
        <w:rPr>
          <w:rFonts w:ascii="Times New Roman" w:hAnsi="Times New Roman"/>
          <w:b/>
          <w:color w:val="000000"/>
          <w:sz w:val="24"/>
          <w:szCs w:val="24"/>
          <w:lang w:val="ru-RU"/>
        </w:rPr>
        <w:t>патриотического воспитания</w:t>
      </w:r>
      <w:r w:rsidRPr="00836E28">
        <w:rPr>
          <w:rFonts w:ascii="Times New Roman" w:hAnsi="Times New Roman"/>
          <w:color w:val="000000"/>
          <w:sz w:val="24"/>
          <w:szCs w:val="24"/>
          <w:lang w:val="ru-RU"/>
        </w:rPr>
        <w:t>:</w:t>
      </w:r>
    </w:p>
    <w:p w14:paraId="500613FA"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14393929"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b/>
          <w:color w:val="000000"/>
          <w:sz w:val="24"/>
          <w:szCs w:val="24"/>
          <w:lang w:val="ru-RU"/>
        </w:rPr>
        <w:lastRenderedPageBreak/>
        <w:t>2)</w:t>
      </w:r>
      <w:r w:rsidRPr="00836E28">
        <w:rPr>
          <w:rFonts w:ascii="Times New Roman" w:hAnsi="Times New Roman"/>
          <w:color w:val="000000"/>
          <w:sz w:val="24"/>
          <w:szCs w:val="24"/>
          <w:lang w:val="ru-RU"/>
        </w:rPr>
        <w:t xml:space="preserve"> </w:t>
      </w:r>
      <w:r w:rsidRPr="00836E28">
        <w:rPr>
          <w:rFonts w:ascii="Times New Roman" w:hAnsi="Times New Roman"/>
          <w:b/>
          <w:color w:val="000000"/>
          <w:sz w:val="24"/>
          <w:szCs w:val="24"/>
          <w:lang w:val="ru-RU"/>
        </w:rPr>
        <w:t>гражданского воспитания:</w:t>
      </w:r>
    </w:p>
    <w:p w14:paraId="72529D7A"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66704B60"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b/>
          <w:color w:val="000000"/>
          <w:sz w:val="24"/>
          <w:szCs w:val="24"/>
          <w:lang w:val="ru-RU"/>
        </w:rPr>
        <w:t>3)</w:t>
      </w:r>
      <w:r w:rsidRPr="00836E28">
        <w:rPr>
          <w:rFonts w:ascii="Times New Roman" w:hAnsi="Times New Roman"/>
          <w:color w:val="000000"/>
          <w:sz w:val="24"/>
          <w:szCs w:val="24"/>
          <w:lang w:val="ru-RU"/>
        </w:rPr>
        <w:t xml:space="preserve"> </w:t>
      </w:r>
      <w:r w:rsidRPr="00836E28">
        <w:rPr>
          <w:rFonts w:ascii="Times New Roman" w:hAnsi="Times New Roman"/>
          <w:b/>
          <w:color w:val="000000"/>
          <w:sz w:val="24"/>
          <w:szCs w:val="24"/>
          <w:lang w:val="ru-RU"/>
        </w:rPr>
        <w:t>ценности научного познания</w:t>
      </w:r>
      <w:r w:rsidRPr="00836E28">
        <w:rPr>
          <w:rFonts w:ascii="Times New Roman" w:hAnsi="Times New Roman"/>
          <w:color w:val="000000"/>
          <w:sz w:val="24"/>
          <w:szCs w:val="24"/>
          <w:lang w:val="ru-RU"/>
        </w:rPr>
        <w:t>:</w:t>
      </w:r>
    </w:p>
    <w:p w14:paraId="7D089E07"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4EA371EC"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6F563C7B"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5A5B1B0A" w14:textId="77777777" w:rsidR="00454870" w:rsidRPr="00836E28" w:rsidRDefault="00454870" w:rsidP="00454870">
      <w:pPr>
        <w:spacing w:after="0" w:line="264" w:lineRule="auto"/>
        <w:ind w:firstLine="600"/>
        <w:jc w:val="both"/>
        <w:rPr>
          <w:sz w:val="24"/>
          <w:szCs w:val="24"/>
          <w:lang w:val="ru-RU"/>
        </w:rPr>
      </w:pPr>
      <w:bookmarkStart w:id="0" w:name="_Toc138318759"/>
      <w:bookmarkEnd w:id="0"/>
      <w:r w:rsidRPr="00836E28">
        <w:rPr>
          <w:rFonts w:ascii="Times New Roman" w:hAnsi="Times New Roman"/>
          <w:b/>
          <w:color w:val="000000"/>
          <w:sz w:val="24"/>
          <w:szCs w:val="24"/>
          <w:lang w:val="ru-RU"/>
        </w:rPr>
        <w:t>4)</w:t>
      </w:r>
      <w:r w:rsidRPr="00836E28">
        <w:rPr>
          <w:rFonts w:ascii="Times New Roman" w:hAnsi="Times New Roman"/>
          <w:color w:val="000000"/>
          <w:sz w:val="24"/>
          <w:szCs w:val="24"/>
          <w:lang w:val="ru-RU"/>
        </w:rPr>
        <w:t xml:space="preserve"> </w:t>
      </w:r>
      <w:r w:rsidRPr="00836E28">
        <w:rPr>
          <w:rFonts w:ascii="Times New Roman" w:hAnsi="Times New Roman"/>
          <w:b/>
          <w:color w:val="000000"/>
          <w:sz w:val="24"/>
          <w:szCs w:val="24"/>
          <w:lang w:val="ru-RU"/>
        </w:rPr>
        <w:t>формирования культуры здоровья</w:t>
      </w:r>
      <w:r w:rsidRPr="00836E28">
        <w:rPr>
          <w:rFonts w:ascii="Times New Roman" w:hAnsi="Times New Roman"/>
          <w:color w:val="000000"/>
          <w:sz w:val="24"/>
          <w:szCs w:val="24"/>
          <w:lang w:val="ru-RU"/>
        </w:rPr>
        <w:t>:</w:t>
      </w:r>
    </w:p>
    <w:p w14:paraId="74293F3F"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6D6C5450"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b/>
          <w:color w:val="000000"/>
          <w:sz w:val="24"/>
          <w:szCs w:val="24"/>
          <w:lang w:val="ru-RU"/>
        </w:rPr>
        <w:t>5)</w:t>
      </w:r>
      <w:r w:rsidRPr="00836E28">
        <w:rPr>
          <w:rFonts w:ascii="Times New Roman" w:hAnsi="Times New Roman"/>
          <w:color w:val="000000"/>
          <w:sz w:val="24"/>
          <w:szCs w:val="24"/>
          <w:lang w:val="ru-RU"/>
        </w:rPr>
        <w:t xml:space="preserve"> </w:t>
      </w:r>
      <w:r w:rsidRPr="00836E28">
        <w:rPr>
          <w:rFonts w:ascii="Times New Roman" w:hAnsi="Times New Roman"/>
          <w:b/>
          <w:color w:val="000000"/>
          <w:sz w:val="24"/>
          <w:szCs w:val="24"/>
          <w:lang w:val="ru-RU"/>
        </w:rPr>
        <w:t>трудового воспитания:</w:t>
      </w:r>
    </w:p>
    <w:p w14:paraId="6FEB67C9"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34F98B6C"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b/>
          <w:color w:val="000000"/>
          <w:sz w:val="24"/>
          <w:szCs w:val="24"/>
          <w:lang w:val="ru-RU"/>
        </w:rPr>
        <w:t>6)</w:t>
      </w:r>
      <w:r w:rsidRPr="00836E28">
        <w:rPr>
          <w:rFonts w:ascii="Times New Roman" w:hAnsi="Times New Roman"/>
          <w:color w:val="000000"/>
          <w:sz w:val="24"/>
          <w:szCs w:val="24"/>
          <w:lang w:val="ru-RU"/>
        </w:rPr>
        <w:t xml:space="preserve"> </w:t>
      </w:r>
      <w:r w:rsidRPr="00836E28">
        <w:rPr>
          <w:rFonts w:ascii="Times New Roman" w:hAnsi="Times New Roman"/>
          <w:b/>
          <w:color w:val="000000"/>
          <w:sz w:val="24"/>
          <w:szCs w:val="24"/>
          <w:lang w:val="ru-RU"/>
        </w:rPr>
        <w:t>экологического воспитания:</w:t>
      </w:r>
    </w:p>
    <w:p w14:paraId="64667C62"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4ABEA6C0"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0F0FE3DA" w14:textId="77777777" w:rsidR="00ED534A" w:rsidRDefault="00ED534A" w:rsidP="00454870">
      <w:pPr>
        <w:spacing w:after="0" w:line="264" w:lineRule="auto"/>
        <w:ind w:firstLine="600"/>
        <w:jc w:val="both"/>
        <w:rPr>
          <w:rFonts w:ascii="Times New Roman" w:hAnsi="Times New Roman"/>
          <w:b/>
          <w:color w:val="000000"/>
          <w:sz w:val="24"/>
          <w:szCs w:val="24"/>
          <w:lang w:val="ru-RU"/>
        </w:rPr>
      </w:pPr>
    </w:p>
    <w:p w14:paraId="6FA4DC56"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b/>
          <w:color w:val="000000"/>
          <w:sz w:val="24"/>
          <w:szCs w:val="24"/>
          <w:lang w:val="ru-RU"/>
        </w:rPr>
        <w:lastRenderedPageBreak/>
        <w:t>МЕТАПРЕДМЕТНЫЕ РЕЗУЛЬТАТЫ</w:t>
      </w:r>
    </w:p>
    <w:p w14:paraId="22A5CDA6"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4DCF1D44"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b/>
          <w:color w:val="000000"/>
          <w:sz w:val="24"/>
          <w:szCs w:val="24"/>
          <w:lang w:val="ru-RU"/>
        </w:rPr>
        <w:t>Познавательные универсальные учебные действия</w:t>
      </w:r>
    </w:p>
    <w:p w14:paraId="1DA289E1"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b/>
          <w:color w:val="000000"/>
          <w:sz w:val="24"/>
          <w:szCs w:val="24"/>
          <w:lang w:val="ru-RU"/>
        </w:rPr>
        <w:t>Базовые логические действия:</w:t>
      </w:r>
    </w:p>
    <w:p w14:paraId="7F903DD9"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5BA1A81D"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63BB4B28"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b/>
          <w:color w:val="000000"/>
          <w:sz w:val="24"/>
          <w:szCs w:val="24"/>
          <w:lang w:val="ru-RU"/>
        </w:rPr>
        <w:t>Базовые исследовательские действия</w:t>
      </w:r>
      <w:r w:rsidRPr="00836E28">
        <w:rPr>
          <w:rFonts w:ascii="Times New Roman" w:hAnsi="Times New Roman"/>
          <w:color w:val="000000"/>
          <w:sz w:val="24"/>
          <w:szCs w:val="24"/>
          <w:lang w:val="ru-RU"/>
        </w:rPr>
        <w:t>:</w:t>
      </w:r>
    </w:p>
    <w:p w14:paraId="233F2994"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492AE9C2"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0E568CE6"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b/>
          <w:color w:val="000000"/>
          <w:sz w:val="24"/>
          <w:szCs w:val="24"/>
          <w:lang w:val="ru-RU"/>
        </w:rPr>
        <w:t>Работа с информацией:</w:t>
      </w:r>
    </w:p>
    <w:p w14:paraId="296809BB"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174A0AED"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0E91DE39"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0D06E60F"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b/>
          <w:color w:val="000000"/>
          <w:sz w:val="24"/>
          <w:szCs w:val="24"/>
          <w:lang w:val="ru-RU"/>
        </w:rPr>
        <w:lastRenderedPageBreak/>
        <w:t>Коммуникативные универсальные учебные действия:</w:t>
      </w:r>
    </w:p>
    <w:p w14:paraId="5CB48D83"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15A5C00C"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12C53D97"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33D88A4B"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b/>
          <w:color w:val="000000"/>
          <w:sz w:val="24"/>
          <w:szCs w:val="24"/>
          <w:lang w:val="ru-RU"/>
        </w:rPr>
        <w:t>Регулятивные универсальные учебные действия:</w:t>
      </w:r>
    </w:p>
    <w:p w14:paraId="153E412E"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 w:name="_Toc138318760"/>
      <w:bookmarkStart w:id="2" w:name="_Toc134720971"/>
      <w:bookmarkEnd w:id="1"/>
      <w:bookmarkEnd w:id="2"/>
    </w:p>
    <w:p w14:paraId="105744B3"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b/>
          <w:color w:val="000000"/>
          <w:sz w:val="24"/>
          <w:szCs w:val="24"/>
          <w:lang w:val="ru-RU"/>
        </w:rPr>
        <w:t>ПРЕДМЕТНЫЕ РЕЗУЛЬТАТЫ</w:t>
      </w:r>
    </w:p>
    <w:p w14:paraId="7EF34956"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56515EED" w14:textId="77777777" w:rsidR="00454870" w:rsidRPr="00836E28" w:rsidRDefault="00454870" w:rsidP="00454870">
      <w:pPr>
        <w:spacing w:after="0" w:line="264" w:lineRule="auto"/>
        <w:ind w:firstLine="600"/>
        <w:jc w:val="both"/>
        <w:rPr>
          <w:sz w:val="24"/>
          <w:szCs w:val="24"/>
          <w:lang w:val="ru-RU"/>
        </w:rPr>
      </w:pPr>
      <w:r w:rsidRPr="00836E28">
        <w:rPr>
          <w:rFonts w:ascii="Times New Roman" w:hAnsi="Times New Roman"/>
          <w:color w:val="000000"/>
          <w:sz w:val="24"/>
          <w:szCs w:val="24"/>
          <w:lang w:val="ru-RU"/>
        </w:rPr>
        <w:t>К концу обучения предметные результаты на базовом уровне должны отражать сформированность у обучающихся умений:</w:t>
      </w:r>
    </w:p>
    <w:p w14:paraId="0AB39F84" w14:textId="77777777" w:rsidR="00454870" w:rsidRPr="00836E28" w:rsidRDefault="00454870" w:rsidP="00454870">
      <w:pPr>
        <w:numPr>
          <w:ilvl w:val="0"/>
          <w:numId w:val="1"/>
        </w:numPr>
        <w:spacing w:after="0" w:line="264" w:lineRule="auto"/>
        <w:jc w:val="both"/>
        <w:rPr>
          <w:sz w:val="24"/>
          <w:szCs w:val="24"/>
          <w:lang w:val="ru-RU"/>
        </w:rPr>
      </w:pPr>
      <w:r w:rsidRPr="00836E28">
        <w:rPr>
          <w:rFonts w:ascii="Times New Roman" w:hAnsi="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27FB3045" w14:textId="77777777" w:rsidR="007A2BE0" w:rsidRPr="00836E28" w:rsidRDefault="007A2BE0" w:rsidP="007A2BE0">
      <w:pPr>
        <w:spacing w:after="0" w:line="264" w:lineRule="auto"/>
        <w:jc w:val="both"/>
        <w:rPr>
          <w:sz w:val="24"/>
          <w:szCs w:val="24"/>
          <w:lang w:val="ru-RU"/>
        </w:rPr>
      </w:pPr>
    </w:p>
    <w:p w14:paraId="6A778C13" w14:textId="77777777" w:rsidR="007A2BE0" w:rsidRPr="00836E28" w:rsidRDefault="007A2BE0" w:rsidP="007A2BE0">
      <w:pPr>
        <w:numPr>
          <w:ilvl w:val="0"/>
          <w:numId w:val="2"/>
        </w:numPr>
        <w:spacing w:after="0" w:line="264" w:lineRule="auto"/>
        <w:jc w:val="both"/>
        <w:rPr>
          <w:sz w:val="24"/>
          <w:szCs w:val="24"/>
          <w:lang w:val="ru-RU"/>
        </w:rPr>
      </w:pPr>
      <w:r w:rsidRPr="00836E28">
        <w:rPr>
          <w:rFonts w:ascii="Times New Roman" w:hAnsi="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074599E9" w14:textId="77777777" w:rsidR="007A2BE0" w:rsidRPr="00836E28" w:rsidRDefault="007A2BE0" w:rsidP="007A2BE0">
      <w:pPr>
        <w:numPr>
          <w:ilvl w:val="0"/>
          <w:numId w:val="2"/>
        </w:numPr>
        <w:spacing w:after="0" w:line="264" w:lineRule="auto"/>
        <w:jc w:val="both"/>
        <w:rPr>
          <w:sz w:val="24"/>
          <w:szCs w:val="24"/>
          <w:lang w:val="ru-RU"/>
        </w:rPr>
      </w:pPr>
      <w:r w:rsidRPr="00836E28">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14:paraId="142E2D6E" w14:textId="77777777" w:rsidR="007A2BE0" w:rsidRPr="00836E28" w:rsidRDefault="007A2BE0" w:rsidP="007A2BE0">
      <w:pPr>
        <w:numPr>
          <w:ilvl w:val="0"/>
          <w:numId w:val="2"/>
        </w:numPr>
        <w:spacing w:after="0" w:line="264" w:lineRule="auto"/>
        <w:jc w:val="both"/>
        <w:rPr>
          <w:sz w:val="24"/>
          <w:szCs w:val="24"/>
          <w:lang w:val="ru-RU"/>
        </w:rPr>
      </w:pPr>
      <w:r w:rsidRPr="00836E28">
        <w:rPr>
          <w:rFonts w:ascii="Times New Roman" w:hAnsi="Times New Roman"/>
          <w:color w:val="000000"/>
          <w:sz w:val="24"/>
          <w:szCs w:val="24"/>
          <w:lang w:val="ru-RU"/>
        </w:rPr>
        <w:lastRenderedPageBreak/>
        <w:t>использовать химическую символику для составления формул веществ и уравнений химических реакций;</w:t>
      </w:r>
    </w:p>
    <w:p w14:paraId="4A9187C3" w14:textId="77777777" w:rsidR="007A2BE0" w:rsidRPr="00836E28" w:rsidRDefault="007A2BE0" w:rsidP="007A2BE0">
      <w:pPr>
        <w:numPr>
          <w:ilvl w:val="0"/>
          <w:numId w:val="2"/>
        </w:numPr>
        <w:spacing w:after="0" w:line="264" w:lineRule="auto"/>
        <w:jc w:val="both"/>
        <w:rPr>
          <w:sz w:val="24"/>
          <w:szCs w:val="24"/>
          <w:lang w:val="ru-RU"/>
        </w:rPr>
      </w:pPr>
      <w:r w:rsidRPr="00836E28">
        <w:rPr>
          <w:rFonts w:ascii="Times New Roman" w:hAnsi="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4C122386" w14:textId="77777777" w:rsidR="007A2BE0" w:rsidRPr="00836E28" w:rsidRDefault="007A2BE0" w:rsidP="007A2BE0">
      <w:pPr>
        <w:numPr>
          <w:ilvl w:val="0"/>
          <w:numId w:val="2"/>
        </w:numPr>
        <w:spacing w:after="0" w:line="264" w:lineRule="auto"/>
        <w:jc w:val="both"/>
        <w:rPr>
          <w:sz w:val="24"/>
          <w:szCs w:val="24"/>
          <w:lang w:val="ru-RU"/>
        </w:rPr>
      </w:pPr>
      <w:r w:rsidRPr="00836E28">
        <w:rPr>
          <w:rFonts w:ascii="Times New Roman" w:hAnsi="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6EE9A3CB" w14:textId="77777777" w:rsidR="007A2BE0" w:rsidRPr="00836E28" w:rsidRDefault="007A2BE0" w:rsidP="007A2BE0">
      <w:pPr>
        <w:numPr>
          <w:ilvl w:val="0"/>
          <w:numId w:val="2"/>
        </w:numPr>
        <w:spacing w:after="0" w:line="264" w:lineRule="auto"/>
        <w:jc w:val="both"/>
        <w:rPr>
          <w:sz w:val="24"/>
          <w:szCs w:val="24"/>
          <w:lang w:val="ru-RU"/>
        </w:rPr>
      </w:pPr>
      <w:r w:rsidRPr="00836E28">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143D93F7" w14:textId="77777777" w:rsidR="007A2BE0" w:rsidRPr="00836E28" w:rsidRDefault="007A2BE0" w:rsidP="007A2BE0">
      <w:pPr>
        <w:numPr>
          <w:ilvl w:val="0"/>
          <w:numId w:val="2"/>
        </w:numPr>
        <w:spacing w:after="0" w:line="264" w:lineRule="auto"/>
        <w:jc w:val="both"/>
        <w:rPr>
          <w:sz w:val="24"/>
          <w:szCs w:val="24"/>
          <w:lang w:val="ru-RU"/>
        </w:rPr>
      </w:pPr>
      <w:r w:rsidRPr="00836E28">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9622FE4" w14:textId="77777777" w:rsidR="007A2BE0" w:rsidRPr="00836E28" w:rsidRDefault="007A2BE0" w:rsidP="007A2BE0">
      <w:pPr>
        <w:numPr>
          <w:ilvl w:val="0"/>
          <w:numId w:val="2"/>
        </w:numPr>
        <w:spacing w:after="0" w:line="264" w:lineRule="auto"/>
        <w:jc w:val="both"/>
        <w:rPr>
          <w:sz w:val="24"/>
          <w:szCs w:val="24"/>
          <w:lang w:val="ru-RU"/>
        </w:rPr>
      </w:pPr>
      <w:r w:rsidRPr="00836E28">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14:paraId="66D40A67" w14:textId="77777777" w:rsidR="007A2BE0" w:rsidRPr="00836E28" w:rsidRDefault="007A2BE0" w:rsidP="007A2BE0">
      <w:pPr>
        <w:numPr>
          <w:ilvl w:val="0"/>
          <w:numId w:val="2"/>
        </w:numPr>
        <w:spacing w:after="0" w:line="264" w:lineRule="auto"/>
        <w:jc w:val="both"/>
        <w:rPr>
          <w:sz w:val="24"/>
          <w:szCs w:val="24"/>
          <w:lang w:val="ru-RU"/>
        </w:rPr>
      </w:pPr>
      <w:r w:rsidRPr="00836E28">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6FA003AE" w14:textId="77777777" w:rsidR="007A2BE0" w:rsidRPr="00836E28" w:rsidRDefault="007A2BE0" w:rsidP="007A2BE0">
      <w:pPr>
        <w:numPr>
          <w:ilvl w:val="0"/>
          <w:numId w:val="2"/>
        </w:numPr>
        <w:spacing w:after="0" w:line="264" w:lineRule="auto"/>
        <w:jc w:val="both"/>
        <w:rPr>
          <w:sz w:val="24"/>
          <w:szCs w:val="24"/>
          <w:lang w:val="ru-RU"/>
        </w:rPr>
      </w:pPr>
      <w:r w:rsidRPr="00836E28">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68BA2A7C" w14:textId="77777777" w:rsidR="00454870" w:rsidRDefault="00454870" w:rsidP="00454870">
      <w:pPr>
        <w:rPr>
          <w:lang w:val="ru-RU"/>
        </w:rPr>
      </w:pPr>
    </w:p>
    <w:p w14:paraId="48FCD60D" w14:textId="77777777" w:rsidR="00454870" w:rsidRDefault="00454870" w:rsidP="00454870">
      <w:pPr>
        <w:rPr>
          <w:lang w:val="ru-RU"/>
        </w:rPr>
      </w:pPr>
    </w:p>
    <w:p w14:paraId="26AC85FE" w14:textId="77777777" w:rsidR="00454870" w:rsidRDefault="00454870" w:rsidP="00454870">
      <w:pPr>
        <w:rPr>
          <w:lang w:val="ru-RU"/>
        </w:rPr>
      </w:pPr>
    </w:p>
    <w:p w14:paraId="439D2FE0" w14:textId="77777777" w:rsidR="00454870" w:rsidRDefault="00454870" w:rsidP="00454870">
      <w:pPr>
        <w:rPr>
          <w:lang w:val="ru-RU"/>
        </w:rPr>
      </w:pPr>
    </w:p>
    <w:p w14:paraId="00426C9C" w14:textId="77777777" w:rsidR="00454870" w:rsidRDefault="00454870" w:rsidP="00454870">
      <w:pPr>
        <w:rPr>
          <w:lang w:val="ru-RU"/>
        </w:rPr>
      </w:pPr>
    </w:p>
    <w:p w14:paraId="0F4D540C" w14:textId="77777777" w:rsidR="00454870" w:rsidRDefault="00454870" w:rsidP="00454870">
      <w:pPr>
        <w:jc w:val="center"/>
        <w:rPr>
          <w:rFonts w:ascii="Times New Roman" w:hAnsi="Times New Roman" w:cs="Times New Roman"/>
          <w:b/>
          <w:sz w:val="28"/>
          <w:szCs w:val="28"/>
          <w:lang w:val="ru-RU"/>
        </w:rPr>
      </w:pPr>
    </w:p>
    <w:p w14:paraId="249E0CC1" w14:textId="77777777" w:rsidR="00454870" w:rsidRDefault="00454870" w:rsidP="00454870">
      <w:pPr>
        <w:jc w:val="center"/>
        <w:rPr>
          <w:rFonts w:ascii="Times New Roman" w:hAnsi="Times New Roman" w:cs="Times New Roman"/>
          <w:b/>
          <w:sz w:val="28"/>
          <w:szCs w:val="28"/>
          <w:lang w:val="ru-RU"/>
        </w:rPr>
      </w:pPr>
    </w:p>
    <w:p w14:paraId="5E5C1964" w14:textId="77777777" w:rsidR="00454870" w:rsidRDefault="00454870" w:rsidP="00454870">
      <w:pPr>
        <w:jc w:val="center"/>
        <w:rPr>
          <w:rFonts w:ascii="Times New Roman" w:hAnsi="Times New Roman" w:cs="Times New Roman"/>
          <w:b/>
          <w:sz w:val="28"/>
          <w:szCs w:val="28"/>
          <w:lang w:val="ru-RU"/>
        </w:rPr>
      </w:pPr>
    </w:p>
    <w:p w14:paraId="0E46F61C" w14:textId="77777777" w:rsidR="00454870" w:rsidRPr="007A2BE0" w:rsidRDefault="007A2BE0" w:rsidP="007A2BE0">
      <w:pPr>
        <w:spacing w:after="0" w:line="264" w:lineRule="auto"/>
        <w:ind w:firstLine="600"/>
        <w:jc w:val="center"/>
        <w:rPr>
          <w:rFonts w:ascii="Times New Roman" w:hAnsi="Times New Roman" w:cs="Times New Roman"/>
          <w:b/>
          <w:sz w:val="28"/>
          <w:szCs w:val="28"/>
          <w:lang w:val="ru-RU"/>
        </w:rPr>
      </w:pPr>
      <w:r w:rsidRPr="007A2BE0">
        <w:rPr>
          <w:rFonts w:ascii="Times New Roman" w:hAnsi="Times New Roman" w:cs="Times New Roman"/>
          <w:b/>
          <w:sz w:val="28"/>
          <w:szCs w:val="28"/>
          <w:lang w:val="ru-RU"/>
        </w:rPr>
        <w:lastRenderedPageBreak/>
        <w:t>ПОУРОЧНОЕ ПЛАНИРОВАНИЕ</w:t>
      </w:r>
    </w:p>
    <w:p w14:paraId="535C4F69" w14:textId="77777777" w:rsidR="00454870" w:rsidRPr="00454870" w:rsidRDefault="00454870" w:rsidP="00454870">
      <w:pPr>
        <w:tabs>
          <w:tab w:val="left" w:pos="1134"/>
        </w:tabs>
        <w:spacing w:after="0" w:line="264" w:lineRule="auto"/>
        <w:ind w:left="120"/>
        <w:jc w:val="both"/>
        <w:rPr>
          <w:rFonts w:ascii="Times New Roman" w:hAnsi="Times New Roman"/>
          <w:color w:val="000000"/>
          <w:sz w:val="24"/>
          <w:szCs w:val="24"/>
          <w:lang w:val="ru-RU"/>
        </w:rPr>
      </w:pPr>
    </w:p>
    <w:tbl>
      <w:tblPr>
        <w:tblStyle w:val="a3"/>
        <w:tblW w:w="0" w:type="auto"/>
        <w:tblLook w:val="04A0" w:firstRow="1" w:lastRow="0" w:firstColumn="1" w:lastColumn="0" w:noHBand="0" w:noVBand="1"/>
      </w:tblPr>
      <w:tblGrid>
        <w:gridCol w:w="959"/>
        <w:gridCol w:w="5670"/>
        <w:gridCol w:w="2942"/>
      </w:tblGrid>
      <w:tr w:rsidR="007A2BE0" w:rsidRPr="00ED534A" w14:paraId="36436828" w14:textId="77777777" w:rsidTr="00ED534A">
        <w:tc>
          <w:tcPr>
            <w:tcW w:w="959" w:type="dxa"/>
          </w:tcPr>
          <w:p w14:paraId="175F54AD" w14:textId="77777777" w:rsidR="007A2BE0" w:rsidRPr="00ED534A" w:rsidRDefault="007A2BE0">
            <w:pPr>
              <w:rPr>
                <w:rFonts w:ascii="Times New Roman" w:hAnsi="Times New Roman" w:cs="Times New Roman"/>
                <w:b/>
                <w:sz w:val="24"/>
                <w:szCs w:val="24"/>
                <w:lang w:val="ru-RU"/>
              </w:rPr>
            </w:pPr>
            <w:r w:rsidRPr="00ED534A">
              <w:rPr>
                <w:rFonts w:ascii="Times New Roman" w:hAnsi="Times New Roman" w:cs="Times New Roman"/>
                <w:b/>
                <w:sz w:val="24"/>
                <w:szCs w:val="24"/>
                <w:lang w:val="ru-RU"/>
              </w:rPr>
              <w:t>№</w:t>
            </w:r>
          </w:p>
        </w:tc>
        <w:tc>
          <w:tcPr>
            <w:tcW w:w="5670" w:type="dxa"/>
          </w:tcPr>
          <w:p w14:paraId="3F40290B" w14:textId="77777777" w:rsidR="007A2BE0" w:rsidRPr="00ED534A" w:rsidRDefault="007A2BE0">
            <w:pPr>
              <w:rPr>
                <w:rFonts w:ascii="Times New Roman" w:hAnsi="Times New Roman" w:cs="Times New Roman"/>
                <w:b/>
                <w:sz w:val="24"/>
                <w:szCs w:val="24"/>
                <w:lang w:val="ru-RU"/>
              </w:rPr>
            </w:pPr>
            <w:r w:rsidRPr="00ED534A">
              <w:rPr>
                <w:rFonts w:ascii="Times New Roman" w:hAnsi="Times New Roman" w:cs="Times New Roman"/>
                <w:b/>
                <w:sz w:val="24"/>
                <w:szCs w:val="24"/>
                <w:lang w:val="ru-RU"/>
              </w:rPr>
              <w:t>Тема урока</w:t>
            </w:r>
          </w:p>
        </w:tc>
        <w:tc>
          <w:tcPr>
            <w:tcW w:w="2942" w:type="dxa"/>
          </w:tcPr>
          <w:p w14:paraId="1B736DAE" w14:textId="77777777" w:rsidR="007A2BE0" w:rsidRPr="00ED534A" w:rsidRDefault="007A2BE0">
            <w:pPr>
              <w:rPr>
                <w:rFonts w:ascii="Times New Roman" w:hAnsi="Times New Roman" w:cs="Times New Roman"/>
                <w:b/>
                <w:sz w:val="24"/>
                <w:szCs w:val="24"/>
                <w:lang w:val="ru-RU"/>
              </w:rPr>
            </w:pPr>
            <w:r w:rsidRPr="00ED534A">
              <w:rPr>
                <w:rFonts w:ascii="Times New Roman" w:hAnsi="Times New Roman" w:cs="Times New Roman"/>
                <w:b/>
                <w:sz w:val="24"/>
                <w:szCs w:val="24"/>
                <w:lang w:val="ru-RU"/>
              </w:rPr>
              <w:t>Количество часов</w:t>
            </w:r>
          </w:p>
        </w:tc>
      </w:tr>
      <w:tr w:rsidR="007A2BE0" w:rsidRPr="00ED534A" w14:paraId="43D44E15" w14:textId="77777777" w:rsidTr="00ED534A">
        <w:tc>
          <w:tcPr>
            <w:tcW w:w="959" w:type="dxa"/>
          </w:tcPr>
          <w:p w14:paraId="52FF85FF" w14:textId="77777777" w:rsidR="007A2BE0" w:rsidRPr="00ED534A" w:rsidRDefault="007A2BE0">
            <w:pPr>
              <w:rPr>
                <w:rFonts w:ascii="Times New Roman" w:hAnsi="Times New Roman" w:cs="Times New Roman"/>
                <w:sz w:val="24"/>
                <w:szCs w:val="24"/>
                <w:lang w:val="ru-RU"/>
              </w:rPr>
            </w:pPr>
            <w:r w:rsidRPr="00ED534A">
              <w:rPr>
                <w:rFonts w:ascii="Times New Roman" w:hAnsi="Times New Roman" w:cs="Times New Roman"/>
                <w:sz w:val="24"/>
                <w:szCs w:val="24"/>
                <w:lang w:val="ru-RU"/>
              </w:rPr>
              <w:t>1.</w:t>
            </w:r>
          </w:p>
        </w:tc>
        <w:tc>
          <w:tcPr>
            <w:tcW w:w="5670" w:type="dxa"/>
          </w:tcPr>
          <w:p w14:paraId="2FC45BB5" w14:textId="77777777" w:rsidR="007A2BE0" w:rsidRPr="00ED534A" w:rsidRDefault="007A2BE0">
            <w:pPr>
              <w:rPr>
                <w:rFonts w:ascii="Times New Roman" w:hAnsi="Times New Roman" w:cs="Times New Roman"/>
                <w:sz w:val="24"/>
                <w:szCs w:val="24"/>
                <w:lang w:val="ru-RU"/>
              </w:rPr>
            </w:pPr>
            <w:r w:rsidRPr="00ED534A">
              <w:rPr>
                <w:rFonts w:ascii="Times New Roman" w:hAnsi="Times New Roman" w:cs="Times New Roman"/>
                <w:sz w:val="24"/>
                <w:szCs w:val="24"/>
                <w:lang w:val="ru-RU"/>
              </w:rPr>
              <w:t>Степень окисления химическихэ лементов в простых и сложных веществах</w:t>
            </w:r>
          </w:p>
        </w:tc>
        <w:tc>
          <w:tcPr>
            <w:tcW w:w="2942" w:type="dxa"/>
          </w:tcPr>
          <w:p w14:paraId="1AFF00F4" w14:textId="77777777" w:rsidR="007A2BE0" w:rsidRPr="00ED534A" w:rsidRDefault="00ED534A">
            <w:pPr>
              <w:rPr>
                <w:rFonts w:ascii="Times New Roman" w:hAnsi="Times New Roman" w:cs="Times New Roman"/>
                <w:b/>
                <w:sz w:val="24"/>
                <w:szCs w:val="24"/>
                <w:lang w:val="ru-RU"/>
              </w:rPr>
            </w:pPr>
            <w:r w:rsidRPr="00ED534A">
              <w:rPr>
                <w:rFonts w:ascii="Times New Roman" w:hAnsi="Times New Roman" w:cs="Times New Roman"/>
                <w:b/>
                <w:sz w:val="24"/>
                <w:szCs w:val="24"/>
                <w:lang w:val="ru-RU"/>
              </w:rPr>
              <w:t xml:space="preserve">             1</w:t>
            </w:r>
          </w:p>
        </w:tc>
      </w:tr>
      <w:tr w:rsidR="007A2BE0" w:rsidRPr="00ED534A" w14:paraId="3C57E145" w14:textId="77777777" w:rsidTr="00ED534A">
        <w:tc>
          <w:tcPr>
            <w:tcW w:w="959" w:type="dxa"/>
          </w:tcPr>
          <w:p w14:paraId="42C4535F" w14:textId="77777777" w:rsidR="007A2BE0" w:rsidRPr="00ED534A" w:rsidRDefault="007A2BE0">
            <w:pPr>
              <w:rPr>
                <w:rFonts w:ascii="Times New Roman" w:hAnsi="Times New Roman" w:cs="Times New Roman"/>
                <w:sz w:val="24"/>
                <w:szCs w:val="24"/>
                <w:lang w:val="ru-RU"/>
              </w:rPr>
            </w:pPr>
            <w:r w:rsidRPr="00ED534A">
              <w:rPr>
                <w:rFonts w:ascii="Times New Roman" w:hAnsi="Times New Roman" w:cs="Times New Roman"/>
                <w:sz w:val="24"/>
                <w:szCs w:val="24"/>
                <w:lang w:val="ru-RU"/>
              </w:rPr>
              <w:t>2.</w:t>
            </w:r>
          </w:p>
        </w:tc>
        <w:tc>
          <w:tcPr>
            <w:tcW w:w="5670" w:type="dxa"/>
          </w:tcPr>
          <w:p w14:paraId="00BF31E4" w14:textId="77777777" w:rsidR="007A2BE0" w:rsidRPr="00ED534A" w:rsidRDefault="007A2BE0">
            <w:pPr>
              <w:rPr>
                <w:rFonts w:ascii="Times New Roman" w:hAnsi="Times New Roman" w:cs="Times New Roman"/>
                <w:sz w:val="24"/>
                <w:szCs w:val="24"/>
                <w:lang w:val="ru-RU"/>
              </w:rPr>
            </w:pPr>
            <w:r w:rsidRPr="00ED534A">
              <w:rPr>
                <w:rFonts w:ascii="Times New Roman" w:hAnsi="Times New Roman" w:cs="Times New Roman"/>
                <w:sz w:val="24"/>
                <w:szCs w:val="24"/>
                <w:lang w:val="ru-RU"/>
              </w:rPr>
              <w:t>Окислительно –восстановительные реакции. Окислители и восстановители.</w:t>
            </w:r>
          </w:p>
        </w:tc>
        <w:tc>
          <w:tcPr>
            <w:tcW w:w="2942" w:type="dxa"/>
          </w:tcPr>
          <w:p w14:paraId="41E9AB27" w14:textId="77777777" w:rsidR="007A2BE0" w:rsidRPr="00ED534A" w:rsidRDefault="00ED534A">
            <w:pPr>
              <w:rPr>
                <w:rFonts w:ascii="Times New Roman" w:hAnsi="Times New Roman" w:cs="Times New Roman"/>
                <w:b/>
                <w:sz w:val="24"/>
                <w:szCs w:val="24"/>
                <w:lang w:val="ru-RU"/>
              </w:rPr>
            </w:pPr>
            <w:r w:rsidRPr="00ED534A">
              <w:rPr>
                <w:rFonts w:ascii="Times New Roman" w:hAnsi="Times New Roman" w:cs="Times New Roman"/>
                <w:b/>
                <w:sz w:val="24"/>
                <w:szCs w:val="24"/>
                <w:lang w:val="ru-RU"/>
              </w:rPr>
              <w:t xml:space="preserve">             1</w:t>
            </w:r>
          </w:p>
        </w:tc>
      </w:tr>
      <w:tr w:rsidR="007A2BE0" w:rsidRPr="00ED534A" w14:paraId="21503D6E" w14:textId="77777777" w:rsidTr="00ED534A">
        <w:tc>
          <w:tcPr>
            <w:tcW w:w="959" w:type="dxa"/>
          </w:tcPr>
          <w:p w14:paraId="1269DACD" w14:textId="77777777" w:rsidR="007A2BE0" w:rsidRPr="00ED534A" w:rsidRDefault="007A2BE0">
            <w:pPr>
              <w:rPr>
                <w:rFonts w:ascii="Times New Roman" w:hAnsi="Times New Roman" w:cs="Times New Roman"/>
                <w:sz w:val="24"/>
                <w:szCs w:val="24"/>
                <w:lang w:val="ru-RU"/>
              </w:rPr>
            </w:pPr>
            <w:r w:rsidRPr="00ED534A">
              <w:rPr>
                <w:rFonts w:ascii="Times New Roman" w:hAnsi="Times New Roman" w:cs="Times New Roman"/>
                <w:sz w:val="24"/>
                <w:szCs w:val="24"/>
                <w:lang w:val="ru-RU"/>
              </w:rPr>
              <w:t>3.</w:t>
            </w:r>
          </w:p>
        </w:tc>
        <w:tc>
          <w:tcPr>
            <w:tcW w:w="5670" w:type="dxa"/>
          </w:tcPr>
          <w:p w14:paraId="01FBAFEF" w14:textId="77777777" w:rsidR="007A2BE0" w:rsidRPr="00ED534A" w:rsidRDefault="007A2BE0">
            <w:pPr>
              <w:rPr>
                <w:rFonts w:ascii="Times New Roman" w:hAnsi="Times New Roman" w:cs="Times New Roman"/>
                <w:sz w:val="24"/>
                <w:szCs w:val="24"/>
                <w:lang w:val="ru-RU"/>
              </w:rPr>
            </w:pPr>
            <w:r w:rsidRPr="00ED534A">
              <w:rPr>
                <w:rFonts w:ascii="Times New Roman" w:hAnsi="Times New Roman" w:cs="Times New Roman"/>
                <w:sz w:val="24"/>
                <w:szCs w:val="24"/>
                <w:lang w:val="ru-RU"/>
              </w:rPr>
              <w:t>Валентность и валентные возможности атомов химических элементов.</w:t>
            </w:r>
          </w:p>
        </w:tc>
        <w:tc>
          <w:tcPr>
            <w:tcW w:w="2942" w:type="dxa"/>
          </w:tcPr>
          <w:p w14:paraId="2F9925EA" w14:textId="77777777" w:rsidR="007A2BE0" w:rsidRPr="00ED534A" w:rsidRDefault="00ED534A">
            <w:pPr>
              <w:rPr>
                <w:rFonts w:ascii="Times New Roman" w:hAnsi="Times New Roman" w:cs="Times New Roman"/>
                <w:b/>
                <w:sz w:val="24"/>
                <w:szCs w:val="24"/>
                <w:lang w:val="ru-RU"/>
              </w:rPr>
            </w:pPr>
            <w:r w:rsidRPr="00ED534A">
              <w:rPr>
                <w:rFonts w:ascii="Times New Roman" w:hAnsi="Times New Roman" w:cs="Times New Roman"/>
                <w:b/>
                <w:sz w:val="24"/>
                <w:szCs w:val="24"/>
                <w:lang w:val="ru-RU"/>
              </w:rPr>
              <w:t xml:space="preserve">             1</w:t>
            </w:r>
          </w:p>
        </w:tc>
      </w:tr>
      <w:tr w:rsidR="007A2BE0" w:rsidRPr="00ED534A" w14:paraId="58F2384B" w14:textId="77777777" w:rsidTr="00ED534A">
        <w:tc>
          <w:tcPr>
            <w:tcW w:w="959" w:type="dxa"/>
          </w:tcPr>
          <w:p w14:paraId="1E517104" w14:textId="77777777" w:rsidR="007A2BE0" w:rsidRPr="00ED534A" w:rsidRDefault="007A2BE0">
            <w:pPr>
              <w:rPr>
                <w:rFonts w:ascii="Times New Roman" w:hAnsi="Times New Roman" w:cs="Times New Roman"/>
                <w:sz w:val="24"/>
                <w:szCs w:val="24"/>
                <w:lang w:val="ru-RU"/>
              </w:rPr>
            </w:pPr>
            <w:r w:rsidRPr="00ED534A">
              <w:rPr>
                <w:rFonts w:ascii="Times New Roman" w:hAnsi="Times New Roman" w:cs="Times New Roman"/>
                <w:sz w:val="24"/>
                <w:szCs w:val="24"/>
                <w:lang w:val="ru-RU"/>
              </w:rPr>
              <w:t>4.</w:t>
            </w:r>
          </w:p>
        </w:tc>
        <w:tc>
          <w:tcPr>
            <w:tcW w:w="5670" w:type="dxa"/>
          </w:tcPr>
          <w:p w14:paraId="356967F1" w14:textId="77777777" w:rsidR="007A2BE0" w:rsidRPr="00ED534A" w:rsidRDefault="007A2BE0">
            <w:pPr>
              <w:rPr>
                <w:rFonts w:ascii="Times New Roman" w:hAnsi="Times New Roman" w:cs="Times New Roman"/>
                <w:sz w:val="24"/>
                <w:szCs w:val="24"/>
                <w:lang w:val="ru-RU"/>
              </w:rPr>
            </w:pPr>
            <w:r w:rsidRPr="00ED534A">
              <w:rPr>
                <w:rFonts w:ascii="Times New Roman" w:hAnsi="Times New Roman" w:cs="Times New Roman"/>
                <w:sz w:val="24"/>
                <w:szCs w:val="24"/>
                <w:lang w:val="ru-RU"/>
              </w:rPr>
              <w:t>Металличность и неметалличность. Ионы</w:t>
            </w:r>
          </w:p>
        </w:tc>
        <w:tc>
          <w:tcPr>
            <w:tcW w:w="2942" w:type="dxa"/>
          </w:tcPr>
          <w:p w14:paraId="27C558F3" w14:textId="77777777" w:rsidR="007A2BE0" w:rsidRPr="00ED534A" w:rsidRDefault="00ED534A">
            <w:pPr>
              <w:rPr>
                <w:rFonts w:ascii="Times New Roman" w:hAnsi="Times New Roman" w:cs="Times New Roman"/>
                <w:b/>
                <w:sz w:val="24"/>
                <w:szCs w:val="24"/>
                <w:lang w:val="ru-RU"/>
              </w:rPr>
            </w:pPr>
            <w:r w:rsidRPr="00ED534A">
              <w:rPr>
                <w:rFonts w:ascii="Times New Roman" w:hAnsi="Times New Roman" w:cs="Times New Roman"/>
                <w:b/>
                <w:sz w:val="24"/>
                <w:szCs w:val="24"/>
                <w:lang w:val="ru-RU"/>
              </w:rPr>
              <w:t xml:space="preserve">             1</w:t>
            </w:r>
          </w:p>
        </w:tc>
      </w:tr>
      <w:tr w:rsidR="007A2BE0" w:rsidRPr="00ED534A" w14:paraId="44FC8D72" w14:textId="77777777" w:rsidTr="00ED534A">
        <w:tc>
          <w:tcPr>
            <w:tcW w:w="959" w:type="dxa"/>
          </w:tcPr>
          <w:p w14:paraId="5F66832A" w14:textId="77777777" w:rsidR="007A2BE0" w:rsidRPr="00ED534A" w:rsidRDefault="007A2BE0">
            <w:pPr>
              <w:rPr>
                <w:rFonts w:ascii="Times New Roman" w:hAnsi="Times New Roman" w:cs="Times New Roman"/>
                <w:sz w:val="24"/>
                <w:szCs w:val="24"/>
                <w:lang w:val="ru-RU"/>
              </w:rPr>
            </w:pPr>
            <w:r w:rsidRPr="00ED534A">
              <w:rPr>
                <w:rFonts w:ascii="Times New Roman" w:hAnsi="Times New Roman" w:cs="Times New Roman"/>
                <w:sz w:val="24"/>
                <w:szCs w:val="24"/>
                <w:lang w:val="ru-RU"/>
              </w:rPr>
              <w:t>5.</w:t>
            </w:r>
          </w:p>
        </w:tc>
        <w:tc>
          <w:tcPr>
            <w:tcW w:w="5670" w:type="dxa"/>
          </w:tcPr>
          <w:p w14:paraId="7AC2CE00" w14:textId="77777777" w:rsidR="007A2BE0" w:rsidRPr="00ED534A" w:rsidRDefault="007A2BE0">
            <w:pPr>
              <w:rPr>
                <w:rFonts w:ascii="Times New Roman" w:hAnsi="Times New Roman" w:cs="Times New Roman"/>
                <w:sz w:val="24"/>
                <w:szCs w:val="24"/>
                <w:lang w:val="ru-RU"/>
              </w:rPr>
            </w:pPr>
            <w:r w:rsidRPr="00ED534A">
              <w:rPr>
                <w:rFonts w:ascii="Times New Roman" w:hAnsi="Times New Roman" w:cs="Times New Roman"/>
                <w:sz w:val="24"/>
                <w:szCs w:val="24"/>
                <w:lang w:val="ru-RU"/>
              </w:rPr>
              <w:t>Классификация неорганических веществ.</w:t>
            </w:r>
          </w:p>
        </w:tc>
        <w:tc>
          <w:tcPr>
            <w:tcW w:w="2942" w:type="dxa"/>
          </w:tcPr>
          <w:p w14:paraId="1E65DDD9" w14:textId="77777777" w:rsidR="007A2BE0" w:rsidRPr="00ED534A" w:rsidRDefault="00ED534A">
            <w:pPr>
              <w:rPr>
                <w:rFonts w:ascii="Times New Roman" w:hAnsi="Times New Roman" w:cs="Times New Roman"/>
                <w:b/>
                <w:sz w:val="24"/>
                <w:szCs w:val="24"/>
                <w:lang w:val="ru-RU"/>
              </w:rPr>
            </w:pPr>
            <w:r w:rsidRPr="00ED534A">
              <w:rPr>
                <w:rFonts w:ascii="Times New Roman" w:hAnsi="Times New Roman" w:cs="Times New Roman"/>
                <w:b/>
                <w:sz w:val="24"/>
                <w:szCs w:val="24"/>
                <w:lang w:val="ru-RU"/>
              </w:rPr>
              <w:t xml:space="preserve">             1</w:t>
            </w:r>
          </w:p>
        </w:tc>
      </w:tr>
      <w:tr w:rsidR="007A2BE0" w:rsidRPr="00ED534A" w14:paraId="75A8F2F8" w14:textId="77777777" w:rsidTr="00ED534A">
        <w:tc>
          <w:tcPr>
            <w:tcW w:w="959" w:type="dxa"/>
          </w:tcPr>
          <w:p w14:paraId="27CB306C" w14:textId="77777777" w:rsidR="007A2BE0" w:rsidRPr="00ED534A" w:rsidRDefault="007A2BE0">
            <w:pPr>
              <w:rPr>
                <w:rFonts w:ascii="Times New Roman" w:hAnsi="Times New Roman" w:cs="Times New Roman"/>
                <w:sz w:val="24"/>
                <w:szCs w:val="24"/>
                <w:lang w:val="ru-RU"/>
              </w:rPr>
            </w:pPr>
            <w:r w:rsidRPr="00ED534A">
              <w:rPr>
                <w:rFonts w:ascii="Times New Roman" w:hAnsi="Times New Roman" w:cs="Times New Roman"/>
                <w:sz w:val="24"/>
                <w:szCs w:val="24"/>
                <w:lang w:val="ru-RU"/>
              </w:rPr>
              <w:t>6.</w:t>
            </w:r>
          </w:p>
        </w:tc>
        <w:tc>
          <w:tcPr>
            <w:tcW w:w="5670" w:type="dxa"/>
          </w:tcPr>
          <w:p w14:paraId="390D6930" w14:textId="77777777" w:rsidR="007A2BE0" w:rsidRPr="00ED534A" w:rsidRDefault="007A2BE0">
            <w:pPr>
              <w:rPr>
                <w:rFonts w:ascii="Times New Roman" w:hAnsi="Times New Roman" w:cs="Times New Roman"/>
                <w:sz w:val="24"/>
                <w:szCs w:val="24"/>
                <w:lang w:val="ru-RU"/>
              </w:rPr>
            </w:pPr>
            <w:r w:rsidRPr="00ED534A">
              <w:rPr>
                <w:rFonts w:ascii="Times New Roman" w:hAnsi="Times New Roman" w:cs="Times New Roman"/>
                <w:sz w:val="24"/>
                <w:szCs w:val="24"/>
                <w:lang w:val="ru-RU"/>
              </w:rPr>
              <w:t>Бинарные соединения.</w:t>
            </w:r>
          </w:p>
        </w:tc>
        <w:tc>
          <w:tcPr>
            <w:tcW w:w="2942" w:type="dxa"/>
          </w:tcPr>
          <w:p w14:paraId="52893AFE" w14:textId="77777777" w:rsidR="007A2BE0" w:rsidRPr="00ED534A" w:rsidRDefault="00ED534A">
            <w:pPr>
              <w:rPr>
                <w:rFonts w:ascii="Times New Roman" w:hAnsi="Times New Roman" w:cs="Times New Roman"/>
                <w:b/>
                <w:sz w:val="24"/>
                <w:szCs w:val="24"/>
                <w:lang w:val="ru-RU"/>
              </w:rPr>
            </w:pPr>
            <w:r w:rsidRPr="00ED534A">
              <w:rPr>
                <w:rFonts w:ascii="Times New Roman" w:hAnsi="Times New Roman" w:cs="Times New Roman"/>
                <w:b/>
                <w:sz w:val="24"/>
                <w:szCs w:val="24"/>
                <w:lang w:val="ru-RU"/>
              </w:rPr>
              <w:t xml:space="preserve">             1</w:t>
            </w:r>
          </w:p>
        </w:tc>
      </w:tr>
      <w:tr w:rsidR="007A2BE0" w:rsidRPr="00ED534A" w14:paraId="4E360A3A" w14:textId="77777777" w:rsidTr="00ED534A">
        <w:tc>
          <w:tcPr>
            <w:tcW w:w="959" w:type="dxa"/>
          </w:tcPr>
          <w:p w14:paraId="6D7E05FB" w14:textId="77777777" w:rsidR="007A2BE0" w:rsidRPr="00ED534A" w:rsidRDefault="007A2BE0">
            <w:pPr>
              <w:rPr>
                <w:rFonts w:ascii="Times New Roman" w:hAnsi="Times New Roman" w:cs="Times New Roman"/>
                <w:sz w:val="24"/>
                <w:szCs w:val="24"/>
                <w:lang w:val="ru-RU"/>
              </w:rPr>
            </w:pPr>
            <w:r w:rsidRPr="00ED534A">
              <w:rPr>
                <w:rFonts w:ascii="Times New Roman" w:hAnsi="Times New Roman" w:cs="Times New Roman"/>
                <w:sz w:val="24"/>
                <w:szCs w:val="24"/>
                <w:lang w:val="ru-RU"/>
              </w:rPr>
              <w:t>7.</w:t>
            </w:r>
          </w:p>
        </w:tc>
        <w:tc>
          <w:tcPr>
            <w:tcW w:w="5670" w:type="dxa"/>
          </w:tcPr>
          <w:p w14:paraId="16B871FC" w14:textId="77777777" w:rsidR="007A2BE0" w:rsidRPr="00ED534A" w:rsidRDefault="00ED534A">
            <w:pPr>
              <w:rPr>
                <w:rFonts w:ascii="Times New Roman" w:hAnsi="Times New Roman" w:cs="Times New Roman"/>
                <w:sz w:val="24"/>
                <w:szCs w:val="24"/>
                <w:lang w:val="ru-RU"/>
              </w:rPr>
            </w:pPr>
            <w:r w:rsidRPr="00ED534A">
              <w:rPr>
                <w:rFonts w:ascii="Times New Roman" w:hAnsi="Times New Roman" w:cs="Times New Roman"/>
                <w:sz w:val="24"/>
                <w:szCs w:val="24"/>
                <w:lang w:val="ru-RU"/>
              </w:rPr>
              <w:t>Оксиды. Классификация и составление формул оксидов</w:t>
            </w:r>
          </w:p>
        </w:tc>
        <w:tc>
          <w:tcPr>
            <w:tcW w:w="2942" w:type="dxa"/>
          </w:tcPr>
          <w:p w14:paraId="3CF99781" w14:textId="77777777" w:rsidR="007A2BE0" w:rsidRPr="00ED534A" w:rsidRDefault="00ED534A">
            <w:pPr>
              <w:rPr>
                <w:rFonts w:ascii="Times New Roman" w:hAnsi="Times New Roman" w:cs="Times New Roman"/>
                <w:b/>
                <w:sz w:val="24"/>
                <w:szCs w:val="24"/>
                <w:lang w:val="ru-RU"/>
              </w:rPr>
            </w:pPr>
            <w:r w:rsidRPr="00ED534A">
              <w:rPr>
                <w:rFonts w:ascii="Times New Roman" w:hAnsi="Times New Roman" w:cs="Times New Roman"/>
                <w:b/>
                <w:sz w:val="24"/>
                <w:szCs w:val="24"/>
                <w:lang w:val="ru-RU"/>
              </w:rPr>
              <w:t xml:space="preserve">             1</w:t>
            </w:r>
          </w:p>
        </w:tc>
      </w:tr>
      <w:tr w:rsidR="007A2BE0" w:rsidRPr="00ED534A" w14:paraId="573F8A3C" w14:textId="77777777" w:rsidTr="00ED534A">
        <w:tc>
          <w:tcPr>
            <w:tcW w:w="959" w:type="dxa"/>
          </w:tcPr>
          <w:p w14:paraId="0A332F29" w14:textId="77777777" w:rsidR="007A2BE0" w:rsidRPr="00ED534A" w:rsidRDefault="007A2BE0">
            <w:pPr>
              <w:rPr>
                <w:rFonts w:ascii="Times New Roman" w:hAnsi="Times New Roman" w:cs="Times New Roman"/>
                <w:sz w:val="24"/>
                <w:szCs w:val="24"/>
                <w:lang w:val="ru-RU"/>
              </w:rPr>
            </w:pPr>
            <w:r w:rsidRPr="00ED534A">
              <w:rPr>
                <w:rFonts w:ascii="Times New Roman" w:hAnsi="Times New Roman" w:cs="Times New Roman"/>
                <w:sz w:val="24"/>
                <w:szCs w:val="24"/>
                <w:lang w:val="ru-RU"/>
              </w:rPr>
              <w:t>8.</w:t>
            </w:r>
          </w:p>
        </w:tc>
        <w:tc>
          <w:tcPr>
            <w:tcW w:w="5670" w:type="dxa"/>
          </w:tcPr>
          <w:p w14:paraId="68A4F46F" w14:textId="77777777" w:rsidR="007A2BE0" w:rsidRPr="00ED534A" w:rsidRDefault="00ED534A">
            <w:pPr>
              <w:rPr>
                <w:rFonts w:ascii="Times New Roman" w:hAnsi="Times New Roman" w:cs="Times New Roman"/>
                <w:sz w:val="24"/>
                <w:szCs w:val="24"/>
                <w:lang w:val="ru-RU"/>
              </w:rPr>
            </w:pPr>
            <w:r w:rsidRPr="00ED534A">
              <w:rPr>
                <w:rFonts w:ascii="Times New Roman" w:hAnsi="Times New Roman" w:cs="Times New Roman"/>
                <w:sz w:val="24"/>
                <w:szCs w:val="24"/>
                <w:lang w:val="ru-RU"/>
              </w:rPr>
              <w:t>Гидроксиды. Классификация и составление формул гидроксидов</w:t>
            </w:r>
          </w:p>
        </w:tc>
        <w:tc>
          <w:tcPr>
            <w:tcW w:w="2942" w:type="dxa"/>
          </w:tcPr>
          <w:p w14:paraId="1B423D8A" w14:textId="77777777" w:rsidR="007A2BE0" w:rsidRPr="00ED534A" w:rsidRDefault="00ED534A">
            <w:pPr>
              <w:rPr>
                <w:rFonts w:ascii="Times New Roman" w:hAnsi="Times New Roman" w:cs="Times New Roman"/>
                <w:b/>
                <w:sz w:val="24"/>
                <w:szCs w:val="24"/>
                <w:lang w:val="ru-RU"/>
              </w:rPr>
            </w:pPr>
            <w:r w:rsidRPr="00ED534A">
              <w:rPr>
                <w:rFonts w:ascii="Times New Roman" w:hAnsi="Times New Roman" w:cs="Times New Roman"/>
                <w:b/>
                <w:sz w:val="24"/>
                <w:szCs w:val="24"/>
                <w:lang w:val="ru-RU"/>
              </w:rPr>
              <w:t xml:space="preserve">             1</w:t>
            </w:r>
          </w:p>
        </w:tc>
      </w:tr>
      <w:tr w:rsidR="007A2BE0" w:rsidRPr="00ED534A" w14:paraId="0C550737" w14:textId="77777777" w:rsidTr="00ED534A">
        <w:tc>
          <w:tcPr>
            <w:tcW w:w="959" w:type="dxa"/>
          </w:tcPr>
          <w:p w14:paraId="3BA6F4FE" w14:textId="77777777" w:rsidR="007A2BE0" w:rsidRPr="00ED534A" w:rsidRDefault="007A2BE0">
            <w:pPr>
              <w:rPr>
                <w:rFonts w:ascii="Times New Roman" w:hAnsi="Times New Roman" w:cs="Times New Roman"/>
                <w:sz w:val="24"/>
                <w:szCs w:val="24"/>
                <w:lang w:val="ru-RU"/>
              </w:rPr>
            </w:pPr>
            <w:r w:rsidRPr="00ED534A">
              <w:rPr>
                <w:rFonts w:ascii="Times New Roman" w:hAnsi="Times New Roman" w:cs="Times New Roman"/>
                <w:sz w:val="24"/>
                <w:szCs w:val="24"/>
                <w:lang w:val="ru-RU"/>
              </w:rPr>
              <w:t>9.</w:t>
            </w:r>
          </w:p>
        </w:tc>
        <w:tc>
          <w:tcPr>
            <w:tcW w:w="5670" w:type="dxa"/>
          </w:tcPr>
          <w:p w14:paraId="0F117BE8" w14:textId="77777777" w:rsidR="007A2BE0" w:rsidRPr="00ED534A" w:rsidRDefault="00ED534A">
            <w:pPr>
              <w:rPr>
                <w:rFonts w:ascii="Times New Roman" w:hAnsi="Times New Roman" w:cs="Times New Roman"/>
                <w:sz w:val="24"/>
                <w:szCs w:val="24"/>
                <w:lang w:val="ru-RU"/>
              </w:rPr>
            </w:pPr>
            <w:r w:rsidRPr="00ED534A">
              <w:rPr>
                <w:rFonts w:ascii="Times New Roman" w:hAnsi="Times New Roman" w:cs="Times New Roman"/>
                <w:sz w:val="24"/>
                <w:szCs w:val="24"/>
                <w:lang w:val="ru-RU"/>
              </w:rPr>
              <w:t>Кислоты. Классификация и составление формул кислот.</w:t>
            </w:r>
          </w:p>
        </w:tc>
        <w:tc>
          <w:tcPr>
            <w:tcW w:w="2942" w:type="dxa"/>
          </w:tcPr>
          <w:p w14:paraId="2CCB3FA2" w14:textId="77777777" w:rsidR="007A2BE0" w:rsidRPr="00ED534A" w:rsidRDefault="00ED534A">
            <w:pPr>
              <w:rPr>
                <w:rFonts w:ascii="Times New Roman" w:hAnsi="Times New Roman" w:cs="Times New Roman"/>
                <w:b/>
                <w:sz w:val="24"/>
                <w:szCs w:val="24"/>
                <w:lang w:val="ru-RU"/>
              </w:rPr>
            </w:pPr>
            <w:r w:rsidRPr="00ED534A">
              <w:rPr>
                <w:rFonts w:ascii="Times New Roman" w:hAnsi="Times New Roman" w:cs="Times New Roman"/>
                <w:b/>
                <w:sz w:val="24"/>
                <w:szCs w:val="24"/>
                <w:lang w:val="ru-RU"/>
              </w:rPr>
              <w:t xml:space="preserve">             1</w:t>
            </w:r>
          </w:p>
        </w:tc>
      </w:tr>
      <w:tr w:rsidR="007A2BE0" w:rsidRPr="00ED534A" w14:paraId="0460138C" w14:textId="77777777" w:rsidTr="00ED534A">
        <w:tc>
          <w:tcPr>
            <w:tcW w:w="959" w:type="dxa"/>
          </w:tcPr>
          <w:p w14:paraId="350288E5" w14:textId="77777777" w:rsidR="007A2BE0" w:rsidRPr="00ED534A" w:rsidRDefault="007A2BE0">
            <w:pPr>
              <w:rPr>
                <w:rFonts w:ascii="Times New Roman" w:hAnsi="Times New Roman" w:cs="Times New Roman"/>
                <w:sz w:val="24"/>
                <w:szCs w:val="24"/>
                <w:lang w:val="ru-RU"/>
              </w:rPr>
            </w:pPr>
            <w:r w:rsidRPr="00ED534A">
              <w:rPr>
                <w:rFonts w:ascii="Times New Roman" w:hAnsi="Times New Roman" w:cs="Times New Roman"/>
                <w:sz w:val="24"/>
                <w:szCs w:val="24"/>
                <w:lang w:val="ru-RU"/>
              </w:rPr>
              <w:t>10.</w:t>
            </w:r>
          </w:p>
        </w:tc>
        <w:tc>
          <w:tcPr>
            <w:tcW w:w="5670" w:type="dxa"/>
          </w:tcPr>
          <w:p w14:paraId="3D4A90B5" w14:textId="77777777" w:rsidR="007A2BE0" w:rsidRPr="00ED534A" w:rsidRDefault="00ED534A">
            <w:pPr>
              <w:rPr>
                <w:rFonts w:ascii="Times New Roman" w:hAnsi="Times New Roman" w:cs="Times New Roman"/>
                <w:sz w:val="24"/>
                <w:szCs w:val="24"/>
                <w:lang w:val="ru-RU"/>
              </w:rPr>
            </w:pPr>
            <w:r w:rsidRPr="00ED534A">
              <w:rPr>
                <w:rFonts w:ascii="Times New Roman" w:hAnsi="Times New Roman" w:cs="Times New Roman"/>
                <w:sz w:val="24"/>
                <w:szCs w:val="24"/>
                <w:lang w:val="ru-RU"/>
              </w:rPr>
              <w:t>Амфотерные гидроксиды.</w:t>
            </w:r>
          </w:p>
        </w:tc>
        <w:tc>
          <w:tcPr>
            <w:tcW w:w="2942" w:type="dxa"/>
          </w:tcPr>
          <w:p w14:paraId="709E4F96" w14:textId="77777777" w:rsidR="007A2BE0" w:rsidRPr="00ED534A" w:rsidRDefault="00ED534A">
            <w:pPr>
              <w:rPr>
                <w:rFonts w:ascii="Times New Roman" w:hAnsi="Times New Roman" w:cs="Times New Roman"/>
                <w:b/>
                <w:sz w:val="24"/>
                <w:szCs w:val="24"/>
                <w:lang w:val="ru-RU"/>
              </w:rPr>
            </w:pPr>
            <w:r w:rsidRPr="00ED534A">
              <w:rPr>
                <w:rFonts w:ascii="Times New Roman" w:hAnsi="Times New Roman" w:cs="Times New Roman"/>
                <w:b/>
                <w:sz w:val="24"/>
                <w:szCs w:val="24"/>
                <w:lang w:val="ru-RU"/>
              </w:rPr>
              <w:t xml:space="preserve">             1</w:t>
            </w:r>
          </w:p>
        </w:tc>
      </w:tr>
      <w:tr w:rsidR="007A2BE0" w:rsidRPr="00ED534A" w14:paraId="21D4FF64" w14:textId="77777777" w:rsidTr="00ED534A">
        <w:tc>
          <w:tcPr>
            <w:tcW w:w="959" w:type="dxa"/>
          </w:tcPr>
          <w:p w14:paraId="74DAA49E" w14:textId="77777777" w:rsidR="007A2BE0" w:rsidRPr="00ED534A" w:rsidRDefault="007A2BE0">
            <w:pPr>
              <w:rPr>
                <w:rFonts w:ascii="Times New Roman" w:hAnsi="Times New Roman" w:cs="Times New Roman"/>
                <w:sz w:val="24"/>
                <w:szCs w:val="24"/>
                <w:lang w:val="ru-RU"/>
              </w:rPr>
            </w:pPr>
            <w:r w:rsidRPr="00ED534A">
              <w:rPr>
                <w:rFonts w:ascii="Times New Roman" w:hAnsi="Times New Roman" w:cs="Times New Roman"/>
                <w:sz w:val="24"/>
                <w:szCs w:val="24"/>
                <w:lang w:val="ru-RU"/>
              </w:rPr>
              <w:t>11.</w:t>
            </w:r>
          </w:p>
        </w:tc>
        <w:tc>
          <w:tcPr>
            <w:tcW w:w="5670" w:type="dxa"/>
          </w:tcPr>
          <w:p w14:paraId="02EA3B89" w14:textId="77777777" w:rsidR="007A2BE0" w:rsidRPr="00ED534A" w:rsidRDefault="00ED534A">
            <w:pPr>
              <w:rPr>
                <w:rFonts w:ascii="Times New Roman" w:hAnsi="Times New Roman" w:cs="Times New Roman"/>
                <w:sz w:val="24"/>
                <w:szCs w:val="24"/>
                <w:lang w:val="ru-RU"/>
              </w:rPr>
            </w:pPr>
            <w:r w:rsidRPr="00ED534A">
              <w:rPr>
                <w:rFonts w:ascii="Times New Roman" w:hAnsi="Times New Roman" w:cs="Times New Roman"/>
                <w:sz w:val="24"/>
                <w:szCs w:val="24"/>
                <w:lang w:val="ru-RU"/>
              </w:rPr>
              <w:t>Классификация солей. Составление формул солей.</w:t>
            </w:r>
          </w:p>
        </w:tc>
        <w:tc>
          <w:tcPr>
            <w:tcW w:w="2942" w:type="dxa"/>
          </w:tcPr>
          <w:p w14:paraId="6EFAAD3D" w14:textId="77777777" w:rsidR="007A2BE0" w:rsidRPr="00ED534A" w:rsidRDefault="00ED534A">
            <w:pPr>
              <w:rPr>
                <w:rFonts w:ascii="Times New Roman" w:hAnsi="Times New Roman" w:cs="Times New Roman"/>
                <w:b/>
                <w:sz w:val="24"/>
                <w:szCs w:val="24"/>
                <w:lang w:val="ru-RU"/>
              </w:rPr>
            </w:pPr>
            <w:r w:rsidRPr="00ED534A">
              <w:rPr>
                <w:rFonts w:ascii="Times New Roman" w:hAnsi="Times New Roman" w:cs="Times New Roman"/>
                <w:b/>
                <w:sz w:val="24"/>
                <w:szCs w:val="24"/>
                <w:lang w:val="ru-RU"/>
              </w:rPr>
              <w:t xml:space="preserve">             1</w:t>
            </w:r>
          </w:p>
        </w:tc>
      </w:tr>
      <w:tr w:rsidR="007A2BE0" w:rsidRPr="00ED534A" w14:paraId="2E0EC80A" w14:textId="77777777" w:rsidTr="00ED534A">
        <w:tc>
          <w:tcPr>
            <w:tcW w:w="959" w:type="dxa"/>
          </w:tcPr>
          <w:p w14:paraId="03565E0C" w14:textId="77777777" w:rsidR="007A2BE0" w:rsidRPr="00ED534A" w:rsidRDefault="007A2BE0">
            <w:pPr>
              <w:rPr>
                <w:rFonts w:ascii="Times New Roman" w:hAnsi="Times New Roman" w:cs="Times New Roman"/>
                <w:sz w:val="24"/>
                <w:szCs w:val="24"/>
                <w:lang w:val="ru-RU"/>
              </w:rPr>
            </w:pPr>
            <w:r w:rsidRPr="00ED534A">
              <w:rPr>
                <w:rFonts w:ascii="Times New Roman" w:hAnsi="Times New Roman" w:cs="Times New Roman"/>
                <w:sz w:val="24"/>
                <w:szCs w:val="24"/>
                <w:lang w:val="ru-RU"/>
              </w:rPr>
              <w:t>12.</w:t>
            </w:r>
          </w:p>
        </w:tc>
        <w:tc>
          <w:tcPr>
            <w:tcW w:w="5670" w:type="dxa"/>
          </w:tcPr>
          <w:p w14:paraId="2362A71C" w14:textId="77777777" w:rsidR="007A2BE0" w:rsidRPr="00ED534A" w:rsidRDefault="00ED534A">
            <w:pPr>
              <w:rPr>
                <w:rFonts w:ascii="Times New Roman" w:hAnsi="Times New Roman" w:cs="Times New Roman"/>
                <w:sz w:val="24"/>
                <w:szCs w:val="24"/>
                <w:lang w:val="ru-RU"/>
              </w:rPr>
            </w:pPr>
            <w:r w:rsidRPr="00ED534A">
              <w:rPr>
                <w:rFonts w:ascii="Times New Roman" w:hAnsi="Times New Roman" w:cs="Times New Roman"/>
                <w:sz w:val="24"/>
                <w:szCs w:val="24"/>
                <w:lang w:val="ru-RU"/>
              </w:rPr>
              <w:t>Практика по теме : «Классификация неорганических веществ»</w:t>
            </w:r>
          </w:p>
        </w:tc>
        <w:tc>
          <w:tcPr>
            <w:tcW w:w="2942" w:type="dxa"/>
          </w:tcPr>
          <w:p w14:paraId="1AB1B238" w14:textId="77777777" w:rsidR="007A2BE0" w:rsidRPr="00ED534A" w:rsidRDefault="00ED534A">
            <w:pPr>
              <w:rPr>
                <w:rFonts w:ascii="Times New Roman" w:hAnsi="Times New Roman" w:cs="Times New Roman"/>
                <w:b/>
                <w:sz w:val="24"/>
                <w:szCs w:val="24"/>
                <w:lang w:val="ru-RU"/>
              </w:rPr>
            </w:pPr>
            <w:r w:rsidRPr="00ED534A">
              <w:rPr>
                <w:rFonts w:ascii="Times New Roman" w:hAnsi="Times New Roman" w:cs="Times New Roman"/>
                <w:b/>
                <w:sz w:val="24"/>
                <w:szCs w:val="24"/>
                <w:lang w:val="ru-RU"/>
              </w:rPr>
              <w:t xml:space="preserve">             1</w:t>
            </w:r>
          </w:p>
        </w:tc>
      </w:tr>
      <w:tr w:rsidR="007A2BE0" w:rsidRPr="00ED534A" w14:paraId="23C1DCC6" w14:textId="77777777" w:rsidTr="00ED534A">
        <w:tc>
          <w:tcPr>
            <w:tcW w:w="959" w:type="dxa"/>
          </w:tcPr>
          <w:p w14:paraId="081CFC3B" w14:textId="77777777" w:rsidR="007A2BE0" w:rsidRPr="00ED534A" w:rsidRDefault="007A2BE0">
            <w:pPr>
              <w:rPr>
                <w:rFonts w:ascii="Times New Roman" w:hAnsi="Times New Roman" w:cs="Times New Roman"/>
                <w:sz w:val="24"/>
                <w:szCs w:val="24"/>
                <w:lang w:val="ru-RU"/>
              </w:rPr>
            </w:pPr>
            <w:r w:rsidRPr="00ED534A">
              <w:rPr>
                <w:rFonts w:ascii="Times New Roman" w:hAnsi="Times New Roman" w:cs="Times New Roman"/>
                <w:sz w:val="24"/>
                <w:szCs w:val="24"/>
                <w:lang w:val="ru-RU"/>
              </w:rPr>
              <w:t>13.</w:t>
            </w:r>
          </w:p>
        </w:tc>
        <w:tc>
          <w:tcPr>
            <w:tcW w:w="5670" w:type="dxa"/>
          </w:tcPr>
          <w:p w14:paraId="5B0519AE" w14:textId="77777777" w:rsidR="007A2BE0" w:rsidRPr="00ED534A" w:rsidRDefault="00ED534A">
            <w:pPr>
              <w:rPr>
                <w:rFonts w:ascii="Times New Roman" w:hAnsi="Times New Roman" w:cs="Times New Roman"/>
                <w:sz w:val="24"/>
                <w:szCs w:val="24"/>
                <w:lang w:val="ru-RU"/>
              </w:rPr>
            </w:pPr>
            <w:r w:rsidRPr="00ED534A">
              <w:rPr>
                <w:rFonts w:ascii="Times New Roman" w:hAnsi="Times New Roman" w:cs="Times New Roman"/>
                <w:sz w:val="24"/>
                <w:szCs w:val="24"/>
                <w:lang w:val="ru-RU"/>
              </w:rPr>
              <w:t>Строение вещества. Кристаллические решетки. Типы кристаллических решеток. Зависимость свойств веществ от типа кристаллической решетки</w:t>
            </w:r>
          </w:p>
        </w:tc>
        <w:tc>
          <w:tcPr>
            <w:tcW w:w="2942" w:type="dxa"/>
          </w:tcPr>
          <w:p w14:paraId="6DB71587" w14:textId="77777777" w:rsidR="007A2BE0" w:rsidRPr="00ED534A" w:rsidRDefault="00ED534A">
            <w:pPr>
              <w:rPr>
                <w:rFonts w:ascii="Times New Roman" w:hAnsi="Times New Roman" w:cs="Times New Roman"/>
                <w:b/>
                <w:sz w:val="24"/>
                <w:szCs w:val="24"/>
                <w:lang w:val="ru-RU"/>
              </w:rPr>
            </w:pPr>
            <w:r w:rsidRPr="00ED534A">
              <w:rPr>
                <w:rFonts w:ascii="Times New Roman" w:hAnsi="Times New Roman" w:cs="Times New Roman"/>
                <w:b/>
                <w:sz w:val="24"/>
                <w:szCs w:val="24"/>
                <w:lang w:val="ru-RU"/>
              </w:rPr>
              <w:t xml:space="preserve">             1</w:t>
            </w:r>
          </w:p>
        </w:tc>
      </w:tr>
      <w:tr w:rsidR="007A2BE0" w:rsidRPr="00ED534A" w14:paraId="1594FB1F" w14:textId="77777777" w:rsidTr="00ED534A">
        <w:tc>
          <w:tcPr>
            <w:tcW w:w="959" w:type="dxa"/>
          </w:tcPr>
          <w:p w14:paraId="5F3F4DCD" w14:textId="77777777" w:rsidR="007A2BE0" w:rsidRPr="00ED534A" w:rsidRDefault="007A2BE0">
            <w:pPr>
              <w:rPr>
                <w:rFonts w:ascii="Times New Roman" w:hAnsi="Times New Roman" w:cs="Times New Roman"/>
                <w:sz w:val="24"/>
                <w:szCs w:val="24"/>
                <w:lang w:val="ru-RU"/>
              </w:rPr>
            </w:pPr>
            <w:r w:rsidRPr="00ED534A">
              <w:rPr>
                <w:rFonts w:ascii="Times New Roman" w:hAnsi="Times New Roman" w:cs="Times New Roman"/>
                <w:sz w:val="24"/>
                <w:szCs w:val="24"/>
                <w:lang w:val="ru-RU"/>
              </w:rPr>
              <w:t>14.</w:t>
            </w:r>
          </w:p>
        </w:tc>
        <w:tc>
          <w:tcPr>
            <w:tcW w:w="5670" w:type="dxa"/>
          </w:tcPr>
          <w:p w14:paraId="1A98A251" w14:textId="77777777" w:rsidR="007A2BE0" w:rsidRPr="00ED534A" w:rsidRDefault="00ED534A">
            <w:pPr>
              <w:rPr>
                <w:rFonts w:ascii="Times New Roman" w:hAnsi="Times New Roman" w:cs="Times New Roman"/>
                <w:sz w:val="24"/>
                <w:szCs w:val="24"/>
                <w:lang w:val="ru-RU"/>
              </w:rPr>
            </w:pPr>
            <w:r w:rsidRPr="00ED534A">
              <w:rPr>
                <w:rFonts w:ascii="Times New Roman" w:hAnsi="Times New Roman" w:cs="Times New Roman"/>
                <w:sz w:val="24"/>
                <w:szCs w:val="24"/>
                <w:lang w:val="ru-RU"/>
              </w:rPr>
              <w:t>Практика : вопрос №4 ЕГЭ</w:t>
            </w:r>
          </w:p>
        </w:tc>
        <w:tc>
          <w:tcPr>
            <w:tcW w:w="2942" w:type="dxa"/>
          </w:tcPr>
          <w:p w14:paraId="6C97C607" w14:textId="77777777" w:rsidR="007A2BE0" w:rsidRPr="00ED534A" w:rsidRDefault="00ED534A">
            <w:pPr>
              <w:rPr>
                <w:rFonts w:ascii="Times New Roman" w:hAnsi="Times New Roman" w:cs="Times New Roman"/>
                <w:b/>
                <w:sz w:val="24"/>
                <w:szCs w:val="24"/>
                <w:lang w:val="ru-RU"/>
              </w:rPr>
            </w:pPr>
            <w:r w:rsidRPr="00ED534A">
              <w:rPr>
                <w:rFonts w:ascii="Times New Roman" w:hAnsi="Times New Roman" w:cs="Times New Roman"/>
                <w:b/>
                <w:sz w:val="24"/>
                <w:szCs w:val="24"/>
                <w:lang w:val="ru-RU"/>
              </w:rPr>
              <w:t xml:space="preserve">             1</w:t>
            </w:r>
          </w:p>
        </w:tc>
      </w:tr>
      <w:tr w:rsidR="007A2BE0" w:rsidRPr="00ED534A" w14:paraId="705C1279" w14:textId="77777777" w:rsidTr="00ED534A">
        <w:tc>
          <w:tcPr>
            <w:tcW w:w="959" w:type="dxa"/>
          </w:tcPr>
          <w:p w14:paraId="0F72A26A" w14:textId="77777777" w:rsidR="007A2BE0" w:rsidRPr="00ED534A" w:rsidRDefault="007A2BE0">
            <w:pPr>
              <w:rPr>
                <w:rFonts w:ascii="Times New Roman" w:hAnsi="Times New Roman" w:cs="Times New Roman"/>
                <w:sz w:val="24"/>
                <w:szCs w:val="24"/>
                <w:lang w:val="ru-RU"/>
              </w:rPr>
            </w:pPr>
          </w:p>
        </w:tc>
        <w:tc>
          <w:tcPr>
            <w:tcW w:w="5670" w:type="dxa"/>
          </w:tcPr>
          <w:p w14:paraId="3BCD814B" w14:textId="77777777" w:rsidR="007A2BE0" w:rsidRPr="00ED534A" w:rsidRDefault="00ED534A">
            <w:pPr>
              <w:rPr>
                <w:rFonts w:ascii="Times New Roman" w:hAnsi="Times New Roman" w:cs="Times New Roman"/>
                <w:b/>
                <w:sz w:val="24"/>
                <w:szCs w:val="24"/>
                <w:lang w:val="ru-RU"/>
              </w:rPr>
            </w:pPr>
            <w:r w:rsidRPr="00ED534A">
              <w:rPr>
                <w:rFonts w:ascii="Times New Roman" w:hAnsi="Times New Roman" w:cs="Times New Roman"/>
                <w:b/>
                <w:sz w:val="24"/>
                <w:szCs w:val="24"/>
                <w:lang w:val="ru-RU"/>
              </w:rPr>
              <w:t>ИТОГО:</w:t>
            </w:r>
          </w:p>
        </w:tc>
        <w:tc>
          <w:tcPr>
            <w:tcW w:w="2942" w:type="dxa"/>
          </w:tcPr>
          <w:p w14:paraId="55E5EA58" w14:textId="77777777" w:rsidR="007A2BE0" w:rsidRPr="00ED534A" w:rsidRDefault="00ED534A">
            <w:pPr>
              <w:rPr>
                <w:rFonts w:ascii="Times New Roman" w:hAnsi="Times New Roman" w:cs="Times New Roman"/>
                <w:b/>
                <w:sz w:val="24"/>
                <w:szCs w:val="24"/>
                <w:lang w:val="ru-RU"/>
              </w:rPr>
            </w:pPr>
            <w:r w:rsidRPr="00ED534A">
              <w:rPr>
                <w:rFonts w:ascii="Times New Roman" w:hAnsi="Times New Roman" w:cs="Times New Roman"/>
                <w:b/>
                <w:sz w:val="24"/>
                <w:szCs w:val="24"/>
                <w:lang w:val="ru-RU"/>
              </w:rPr>
              <w:t xml:space="preserve">             14</w:t>
            </w:r>
          </w:p>
        </w:tc>
      </w:tr>
    </w:tbl>
    <w:p w14:paraId="173DAA5D" w14:textId="77777777" w:rsidR="009F405D" w:rsidRPr="00ED534A" w:rsidRDefault="009F405D">
      <w:pPr>
        <w:rPr>
          <w:rFonts w:ascii="Times New Roman" w:hAnsi="Times New Roman" w:cs="Times New Roman"/>
          <w:sz w:val="24"/>
          <w:szCs w:val="24"/>
          <w:lang w:val="ru-RU"/>
        </w:rPr>
      </w:pPr>
    </w:p>
    <w:sectPr w:rsidR="009F405D" w:rsidRPr="00ED534A" w:rsidSect="00F01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172EE"/>
    <w:multiLevelType w:val="multilevel"/>
    <w:tmpl w:val="4D7885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F969C0"/>
    <w:multiLevelType w:val="multilevel"/>
    <w:tmpl w:val="872E7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6299626">
    <w:abstractNumId w:val="0"/>
  </w:num>
  <w:num w:numId="2" w16cid:durableId="1417097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54870"/>
    <w:rsid w:val="001B0D6B"/>
    <w:rsid w:val="002A0757"/>
    <w:rsid w:val="00454870"/>
    <w:rsid w:val="004C4B31"/>
    <w:rsid w:val="005D501C"/>
    <w:rsid w:val="006039F7"/>
    <w:rsid w:val="007A2BE0"/>
    <w:rsid w:val="009F405D"/>
    <w:rsid w:val="00A740C2"/>
    <w:rsid w:val="00ED534A"/>
    <w:rsid w:val="00F01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CB856C"/>
  <w15:docId w15:val="{7CB6E854-E365-4460-AB07-EE57A1F1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870"/>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39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3226</Words>
  <Characters>18393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Лейла</dc:creator>
  <cp:lastModifiedBy>Актовый зал</cp:lastModifiedBy>
  <cp:revision>5</cp:revision>
  <dcterms:created xsi:type="dcterms:W3CDTF">2024-06-14T21:12:00Z</dcterms:created>
  <dcterms:modified xsi:type="dcterms:W3CDTF">2024-06-16T19:29:00Z</dcterms:modified>
</cp:coreProperties>
</file>