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0E" w:rsidRDefault="00023B0E" w:rsidP="00023B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7E83" w:rsidRDefault="00927E83" w:rsidP="00023B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7E83" w:rsidRDefault="00927E83" w:rsidP="00023B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1426"/>
        <w:tblOverlap w:val="never"/>
        <w:tblW w:w="9484" w:type="dxa"/>
        <w:tblLook w:val="04A0" w:firstRow="1" w:lastRow="0" w:firstColumn="1" w:lastColumn="0" w:noHBand="0" w:noVBand="1"/>
      </w:tblPr>
      <w:tblGrid>
        <w:gridCol w:w="3149"/>
        <w:gridCol w:w="3364"/>
        <w:gridCol w:w="2971"/>
      </w:tblGrid>
      <w:tr w:rsidR="00927E83" w:rsidTr="00927E83">
        <w:trPr>
          <w:trHeight w:val="1299"/>
        </w:trPr>
        <w:tc>
          <w:tcPr>
            <w:tcW w:w="3149" w:type="dxa"/>
            <w:hideMark/>
          </w:tcPr>
          <w:p w:rsidR="00927E83" w:rsidRDefault="00927E83" w:rsidP="00927E83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РЕСПУБЛИКА</w:t>
            </w:r>
          </w:p>
          <w:p w:rsidR="00927E83" w:rsidRDefault="00927E83" w:rsidP="00927E83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Г1АЛГ1АЙЧЕ</w:t>
            </w:r>
          </w:p>
        </w:tc>
        <w:tc>
          <w:tcPr>
            <w:tcW w:w="3364" w:type="dxa"/>
            <w:hideMark/>
          </w:tcPr>
          <w:p w:rsidR="00927E83" w:rsidRDefault="00927E83" w:rsidP="00927E83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CB489C5" wp14:editId="75161CAF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-76200</wp:posOffset>
                  </wp:positionV>
                  <wp:extent cx="642620" cy="800100"/>
                  <wp:effectExtent l="0" t="0" r="5080" b="0"/>
                  <wp:wrapSquare wrapText="bothSides"/>
                  <wp:docPr id="2" name="Рисунок 2" descr="Олимп 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лимп 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1" w:type="dxa"/>
            <w:hideMark/>
          </w:tcPr>
          <w:p w:rsidR="00927E83" w:rsidRDefault="00927E83" w:rsidP="00927E83">
            <w:pPr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РЕСПУБЛИКА</w:t>
            </w:r>
          </w:p>
          <w:p w:rsidR="00927E83" w:rsidRDefault="00927E83" w:rsidP="00927E83">
            <w:pPr>
              <w:spacing w:before="100" w:beforeAutospacing="1" w:after="100" w:afterAutospacing="1"/>
              <w:jc w:val="right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ИНГУШЕТИЯ</w:t>
            </w:r>
          </w:p>
        </w:tc>
      </w:tr>
    </w:tbl>
    <w:p w:rsidR="00927E83" w:rsidRDefault="00927E83" w:rsidP="00023B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7E83" w:rsidRDefault="00927E83" w:rsidP="00023B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7E83" w:rsidRDefault="00927E83" w:rsidP="00023B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7E83" w:rsidRDefault="00927E83" w:rsidP="00927E83">
      <w:pPr>
        <w:rPr>
          <w:rFonts w:ascii="Times New Roman" w:hAnsi="Times New Roman"/>
          <w:b/>
          <w:color w:val="000000"/>
        </w:rPr>
      </w:pPr>
    </w:p>
    <w:p w:rsidR="00927E83" w:rsidRDefault="00927E83" w:rsidP="00927E83">
      <w:pPr>
        <w:rPr>
          <w:rFonts w:ascii="Times New Roman" w:hAnsi="Times New Roman"/>
          <w:b/>
          <w:color w:val="000000"/>
        </w:rPr>
      </w:pPr>
    </w:p>
    <w:p w:rsidR="00927E83" w:rsidRDefault="00927E83" w:rsidP="00927E8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ГОСУДАРСТВЕННОЕ АВТОНОМНОЕ ОБРАЗОВАТЕЛЬНОЕ УЧРЕЖДЕНИЕ  «ЛИЦЕЙ – ЦЕНТР ОДАРЕННЫХ ДЕТЕЙ «ОЛИМП»</w:t>
      </w:r>
      <w:r>
        <w:rPr>
          <w:rFonts w:ascii="Times New Roman" w:hAnsi="Times New Roman"/>
          <w:b/>
        </w:rPr>
        <w:t>.</w:t>
      </w:r>
    </w:p>
    <w:p w:rsidR="00927E83" w:rsidRDefault="00927E83" w:rsidP="00927E83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A0A47" wp14:editId="7F88F42C">
                <wp:simplePos x="0" y="0"/>
                <wp:positionH relativeFrom="column">
                  <wp:posOffset>1434465</wp:posOffset>
                </wp:positionH>
                <wp:positionV relativeFrom="paragraph">
                  <wp:posOffset>92710</wp:posOffset>
                </wp:positionV>
                <wp:extent cx="6284595" cy="0"/>
                <wp:effectExtent l="38100" t="38100" r="59055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5pt,7.3pt" to="607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927E83" w:rsidRDefault="00927E83" w:rsidP="00023B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7E83" w:rsidRDefault="00927E83" w:rsidP="00927E8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927E83">
        <w:rPr>
          <w:rFonts w:ascii="Times New Roman" w:eastAsia="Times New Roman" w:hAnsi="Times New Roman" w:cs="Times New Roman"/>
        </w:rPr>
        <w:t>Утвержден</w:t>
      </w:r>
    </w:p>
    <w:p w:rsidR="00927E83" w:rsidRDefault="00927E83" w:rsidP="00927E8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И.о</w:t>
      </w:r>
      <w:proofErr w:type="gramStart"/>
      <w:r>
        <w:rPr>
          <w:rFonts w:ascii="Times New Roman" w:eastAsia="Times New Roman" w:hAnsi="Times New Roman" w:cs="Times New Roman"/>
        </w:rPr>
        <w:t>.д</w:t>
      </w:r>
      <w:proofErr w:type="gramEnd"/>
      <w:r>
        <w:rPr>
          <w:rFonts w:ascii="Times New Roman" w:eastAsia="Times New Roman" w:hAnsi="Times New Roman" w:cs="Times New Roman"/>
        </w:rPr>
        <w:t>иректора</w:t>
      </w:r>
      <w:proofErr w:type="spellEnd"/>
      <w:r>
        <w:rPr>
          <w:rFonts w:ascii="Times New Roman" w:eastAsia="Times New Roman" w:hAnsi="Times New Roman" w:cs="Times New Roman"/>
        </w:rPr>
        <w:t xml:space="preserve">  ГАОУ</w:t>
      </w:r>
    </w:p>
    <w:p w:rsidR="00927E83" w:rsidRDefault="00927E83" w:rsidP="00927E8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«Лицей-центр одаренных детей «Олимп»</w:t>
      </w:r>
    </w:p>
    <w:p w:rsidR="00927E83" w:rsidRDefault="00927E83" w:rsidP="00927E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>_____________Аушев А.-М.Б.</w:t>
      </w:r>
    </w:p>
    <w:p w:rsidR="00927E83" w:rsidRDefault="00927E83" w:rsidP="00023B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7E83" w:rsidRDefault="00927E83" w:rsidP="00023B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7E83" w:rsidRPr="00927E83" w:rsidRDefault="00927E83" w:rsidP="00927E83">
      <w:pPr>
        <w:jc w:val="center"/>
        <w:rPr>
          <w:rFonts w:ascii="Bookman Old Style" w:eastAsia="Times New Roman" w:hAnsi="Bookman Old Style" w:cs="Times New Roman"/>
          <w:b/>
          <w:color w:val="000000"/>
          <w:sz w:val="48"/>
          <w:szCs w:val="48"/>
        </w:rPr>
      </w:pPr>
      <w:r w:rsidRPr="00927E83">
        <w:rPr>
          <w:rFonts w:ascii="Bookman Old Style" w:eastAsia="Times New Roman" w:hAnsi="Bookman Old Style" w:cs="Times New Roman"/>
          <w:b/>
          <w:color w:val="000000"/>
          <w:sz w:val="48"/>
          <w:szCs w:val="48"/>
        </w:rPr>
        <w:t xml:space="preserve">План </w:t>
      </w:r>
      <w:proofErr w:type="gramStart"/>
      <w:r w:rsidRPr="00927E83">
        <w:rPr>
          <w:rFonts w:ascii="Bookman Old Style" w:eastAsia="Times New Roman" w:hAnsi="Bookman Old Style" w:cs="Times New Roman"/>
          <w:b/>
          <w:color w:val="000000"/>
          <w:sz w:val="48"/>
          <w:szCs w:val="48"/>
        </w:rPr>
        <w:t>реализации внутренней системы оценки качества образования</w:t>
      </w:r>
      <w:proofErr w:type="gramEnd"/>
      <w:r w:rsidRPr="00927E83">
        <w:rPr>
          <w:rFonts w:ascii="Bookman Old Style" w:eastAsia="Times New Roman" w:hAnsi="Bookman Old Style" w:cs="Times New Roman"/>
          <w:b/>
          <w:color w:val="000000"/>
          <w:sz w:val="48"/>
          <w:szCs w:val="48"/>
        </w:rPr>
        <w:t xml:space="preserve"> </w:t>
      </w:r>
    </w:p>
    <w:p w:rsidR="00927E83" w:rsidRPr="00927E83" w:rsidRDefault="00927E83" w:rsidP="00927E83">
      <w:pPr>
        <w:jc w:val="center"/>
        <w:rPr>
          <w:rFonts w:ascii="Bookman Old Style" w:eastAsia="Times New Roman" w:hAnsi="Bookman Old Style" w:cs="Times New Roman"/>
          <w:b/>
          <w:color w:val="000000"/>
          <w:sz w:val="48"/>
          <w:szCs w:val="48"/>
        </w:rPr>
      </w:pPr>
      <w:r w:rsidRPr="00927E83">
        <w:rPr>
          <w:rFonts w:ascii="Bookman Old Style" w:eastAsia="Times New Roman" w:hAnsi="Bookman Old Style" w:cs="Times New Roman"/>
          <w:b/>
          <w:color w:val="000000"/>
          <w:sz w:val="48"/>
          <w:szCs w:val="48"/>
        </w:rPr>
        <w:t>на 2022-2023 учебный год</w:t>
      </w:r>
    </w:p>
    <w:p w:rsidR="00927E83" w:rsidRDefault="00927E83" w:rsidP="00023B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7E83" w:rsidRDefault="00927E83" w:rsidP="00023B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7E83" w:rsidRDefault="00927E83" w:rsidP="00023B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4418330</wp:posOffset>
                </wp:positionV>
                <wp:extent cx="9251950" cy="230886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0" cy="230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E83" w:rsidRPr="008C241F" w:rsidRDefault="00927E83" w:rsidP="00B41BB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  <w:p w:rsidR="00927E83" w:rsidRPr="008C241F" w:rsidRDefault="00927E83" w:rsidP="00B41BB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8C241F"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План 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48"/>
                                <w:szCs w:val="48"/>
                              </w:rPr>
                              <w:t>реализации внутренней системы оценки качества образования</w:t>
                            </w:r>
                            <w:proofErr w:type="gramEnd"/>
                            <w:r w:rsidRPr="008C241F"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927E83" w:rsidRPr="008C241F" w:rsidRDefault="00927E83" w:rsidP="00B41BB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48"/>
                                <w:szCs w:val="48"/>
                              </w:rPr>
                              <w:t>на 2022</w:t>
                            </w:r>
                            <w:r w:rsidRPr="008C241F"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48"/>
                                <w:szCs w:val="48"/>
                              </w:rPr>
                              <w:t>-20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48"/>
                                <w:szCs w:val="48"/>
                              </w:rPr>
                              <w:t>23</w:t>
                            </w:r>
                            <w:r w:rsidRPr="008C241F"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 учебный год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83.7pt;margin-top:347.9pt;width:728.5pt;height:181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" filled="f" stroked="f">
                <v:textbox>
                  <w:txbxContent>
                    <w:p w:rsidR="00927E83" w:rsidRPr="008C241F" w:rsidRDefault="00927E83" w:rsidP="00B41BBA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0000"/>
                          <w:sz w:val="48"/>
                          <w:szCs w:val="48"/>
                        </w:rPr>
                      </w:pPr>
                    </w:p>
                    <w:p w:rsidR="00927E83" w:rsidRPr="008C241F" w:rsidRDefault="00927E83" w:rsidP="00B41BBA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0000"/>
                          <w:sz w:val="48"/>
                          <w:szCs w:val="48"/>
                        </w:rPr>
                      </w:pPr>
                      <w:r w:rsidRPr="008C241F">
                        <w:rPr>
                          <w:rFonts w:ascii="Bookman Old Style" w:hAnsi="Bookman Old Style"/>
                          <w:b/>
                          <w:color w:val="000000"/>
                          <w:sz w:val="48"/>
                          <w:szCs w:val="48"/>
                        </w:rPr>
                        <w:t xml:space="preserve">План </w:t>
                      </w:r>
                      <w:proofErr w:type="gramStart"/>
                      <w:r>
                        <w:rPr>
                          <w:rFonts w:ascii="Bookman Old Style" w:hAnsi="Bookman Old Style"/>
                          <w:b/>
                          <w:color w:val="000000"/>
                          <w:sz w:val="48"/>
                          <w:szCs w:val="48"/>
                        </w:rPr>
                        <w:t>реализации внутренней системы оценки качества образования</w:t>
                      </w:r>
                      <w:proofErr w:type="gramEnd"/>
                      <w:r w:rsidRPr="008C241F">
                        <w:rPr>
                          <w:rFonts w:ascii="Bookman Old Style" w:hAnsi="Bookman Old Style"/>
                          <w:b/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</w:p>
                    <w:p w:rsidR="00927E83" w:rsidRPr="008C241F" w:rsidRDefault="00927E83" w:rsidP="00B41BBA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0000"/>
                          <w:sz w:val="48"/>
                          <w:szCs w:val="48"/>
                        </w:rPr>
                        <w:t>на 2022</w:t>
                      </w:r>
                      <w:r w:rsidRPr="008C241F">
                        <w:rPr>
                          <w:rFonts w:ascii="Bookman Old Style" w:hAnsi="Bookman Old Style"/>
                          <w:b/>
                          <w:color w:val="000000"/>
                          <w:sz w:val="48"/>
                          <w:szCs w:val="48"/>
                        </w:rPr>
                        <w:t>-20</w:t>
                      </w:r>
                      <w:r>
                        <w:rPr>
                          <w:rFonts w:ascii="Bookman Old Style" w:hAnsi="Bookman Old Style"/>
                          <w:b/>
                          <w:color w:val="000000"/>
                          <w:sz w:val="48"/>
                          <w:szCs w:val="48"/>
                        </w:rPr>
                        <w:t>23</w:t>
                      </w:r>
                      <w:r w:rsidRPr="008C241F">
                        <w:rPr>
                          <w:rFonts w:ascii="Bookman Old Style" w:hAnsi="Bookman Old Style"/>
                          <w:b/>
                          <w:color w:val="000000"/>
                          <w:sz w:val="48"/>
                          <w:szCs w:val="48"/>
                        </w:rPr>
                        <w:t xml:space="preserve"> учебный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927E83" w:rsidRDefault="00927E83" w:rsidP="00023B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7E83" w:rsidRDefault="00927E83" w:rsidP="00023B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4418330</wp:posOffset>
                </wp:positionV>
                <wp:extent cx="9251950" cy="230886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0" cy="230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E83" w:rsidRPr="008C241F" w:rsidRDefault="00927E83" w:rsidP="00B41BB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  <w:p w:rsidR="00927E83" w:rsidRPr="008C241F" w:rsidRDefault="00927E83" w:rsidP="00B41BB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8C241F"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План 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48"/>
                                <w:szCs w:val="48"/>
                              </w:rPr>
                              <w:t>реализации внутренней системы оценки качества образования</w:t>
                            </w:r>
                            <w:proofErr w:type="gramEnd"/>
                            <w:r w:rsidRPr="008C241F"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927E83" w:rsidRPr="008C241F" w:rsidRDefault="00927E83" w:rsidP="00B41BB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48"/>
                                <w:szCs w:val="48"/>
                              </w:rPr>
                              <w:t>на 2022</w:t>
                            </w:r>
                            <w:r w:rsidRPr="008C241F"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48"/>
                                <w:szCs w:val="48"/>
                              </w:rPr>
                              <w:t>-20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48"/>
                                <w:szCs w:val="48"/>
                              </w:rPr>
                              <w:t>23</w:t>
                            </w:r>
                            <w:r w:rsidRPr="008C241F"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 учебный год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83.7pt;margin-top:347.9pt;width:728.5pt;height:181.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" filled="f" stroked="f">
                <v:textbox>
                  <w:txbxContent>
                    <w:p w:rsidR="00927E83" w:rsidRPr="008C241F" w:rsidRDefault="00927E83" w:rsidP="00B41BBA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0000"/>
                          <w:sz w:val="48"/>
                          <w:szCs w:val="48"/>
                        </w:rPr>
                      </w:pPr>
                    </w:p>
                    <w:p w:rsidR="00927E83" w:rsidRPr="008C241F" w:rsidRDefault="00927E83" w:rsidP="00B41BBA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0000"/>
                          <w:sz w:val="48"/>
                          <w:szCs w:val="48"/>
                        </w:rPr>
                      </w:pPr>
                      <w:r w:rsidRPr="008C241F">
                        <w:rPr>
                          <w:rFonts w:ascii="Bookman Old Style" w:hAnsi="Bookman Old Style"/>
                          <w:b/>
                          <w:color w:val="000000"/>
                          <w:sz w:val="48"/>
                          <w:szCs w:val="48"/>
                        </w:rPr>
                        <w:t xml:space="preserve">План </w:t>
                      </w:r>
                      <w:proofErr w:type="gramStart"/>
                      <w:r>
                        <w:rPr>
                          <w:rFonts w:ascii="Bookman Old Style" w:hAnsi="Bookman Old Style"/>
                          <w:b/>
                          <w:color w:val="000000"/>
                          <w:sz w:val="48"/>
                          <w:szCs w:val="48"/>
                        </w:rPr>
                        <w:t>реализации внутренней системы оценки качества образования</w:t>
                      </w:r>
                      <w:proofErr w:type="gramEnd"/>
                      <w:r w:rsidRPr="008C241F">
                        <w:rPr>
                          <w:rFonts w:ascii="Bookman Old Style" w:hAnsi="Bookman Old Style"/>
                          <w:b/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</w:p>
                    <w:p w:rsidR="00927E83" w:rsidRPr="008C241F" w:rsidRDefault="00927E83" w:rsidP="00B41BBA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0000"/>
                          <w:sz w:val="48"/>
                          <w:szCs w:val="48"/>
                        </w:rPr>
                        <w:t>на 2022</w:t>
                      </w:r>
                      <w:r w:rsidRPr="008C241F">
                        <w:rPr>
                          <w:rFonts w:ascii="Bookman Old Style" w:hAnsi="Bookman Old Style"/>
                          <w:b/>
                          <w:color w:val="000000"/>
                          <w:sz w:val="48"/>
                          <w:szCs w:val="48"/>
                        </w:rPr>
                        <w:t>-20</w:t>
                      </w:r>
                      <w:r>
                        <w:rPr>
                          <w:rFonts w:ascii="Bookman Old Style" w:hAnsi="Bookman Old Style"/>
                          <w:b/>
                          <w:color w:val="000000"/>
                          <w:sz w:val="48"/>
                          <w:szCs w:val="48"/>
                        </w:rPr>
                        <w:t>23</w:t>
                      </w:r>
                      <w:r w:rsidRPr="008C241F">
                        <w:rPr>
                          <w:rFonts w:ascii="Bookman Old Style" w:hAnsi="Bookman Old Style"/>
                          <w:b/>
                          <w:color w:val="000000"/>
                          <w:sz w:val="48"/>
                          <w:szCs w:val="48"/>
                        </w:rPr>
                        <w:t xml:space="preserve"> учебный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927E83" w:rsidRDefault="00927E83" w:rsidP="00023B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7E83" w:rsidRDefault="00927E83" w:rsidP="00023B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23B0E" w:rsidRDefault="00023B0E" w:rsidP="00023B0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2918"/>
        <w:gridCol w:w="3603"/>
        <w:gridCol w:w="567"/>
        <w:gridCol w:w="425"/>
        <w:gridCol w:w="496"/>
        <w:gridCol w:w="387"/>
        <w:gridCol w:w="110"/>
        <w:gridCol w:w="567"/>
        <w:gridCol w:w="283"/>
        <w:gridCol w:w="142"/>
        <w:gridCol w:w="1276"/>
        <w:gridCol w:w="283"/>
        <w:gridCol w:w="284"/>
        <w:gridCol w:w="141"/>
        <w:gridCol w:w="2279"/>
        <w:gridCol w:w="415"/>
        <w:gridCol w:w="1842"/>
      </w:tblGrid>
      <w:tr w:rsidR="00DF5979" w:rsidTr="001E0F55">
        <w:tc>
          <w:tcPr>
            <w:tcW w:w="16018" w:type="dxa"/>
            <w:gridSpan w:val="17"/>
          </w:tcPr>
          <w:p w:rsidR="008F40AC" w:rsidRDefault="008F40AC" w:rsidP="00DF5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979" w:rsidRPr="008F40AC" w:rsidRDefault="00DF5979" w:rsidP="00DF59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40AC">
              <w:rPr>
                <w:rFonts w:ascii="Times New Roman" w:hAnsi="Times New Roman" w:cs="Times New Roman"/>
                <w:b/>
                <w:sz w:val="26"/>
                <w:szCs w:val="26"/>
              </w:rPr>
              <w:t>Блок 1. Оценка качества подготовки обучающихся</w:t>
            </w:r>
          </w:p>
          <w:p w:rsidR="008F40AC" w:rsidRDefault="008F40AC" w:rsidP="00DF5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73C" w:rsidTr="001E0F55">
        <w:tc>
          <w:tcPr>
            <w:tcW w:w="16018" w:type="dxa"/>
            <w:gridSpan w:val="17"/>
          </w:tcPr>
          <w:p w:rsidR="00F5373C" w:rsidRDefault="00F5373C" w:rsidP="00DF5979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AF2" w:rsidTr="001E0F55">
        <w:tc>
          <w:tcPr>
            <w:tcW w:w="16018" w:type="dxa"/>
            <w:gridSpan w:val="17"/>
          </w:tcPr>
          <w:p w:rsidR="00E90AF2" w:rsidRDefault="00E90AF2" w:rsidP="00DF59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</w:tc>
      </w:tr>
      <w:tr w:rsidR="002247E6" w:rsidTr="008F40AC">
        <w:tc>
          <w:tcPr>
            <w:tcW w:w="10774" w:type="dxa"/>
            <w:gridSpan w:val="11"/>
          </w:tcPr>
          <w:p w:rsidR="002247E6" w:rsidRPr="00DF5979" w:rsidRDefault="00DF5979" w:rsidP="001B324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79">
              <w:rPr>
                <w:rFonts w:ascii="Times New Roman" w:hAnsi="Times New Roman" w:cs="Times New Roman"/>
                <w:sz w:val="24"/>
                <w:szCs w:val="24"/>
              </w:rPr>
              <w:t>По достижению обучающимися планируемых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 освоения основной образовательной программы основного общего образования</w:t>
            </w:r>
            <w:r w:rsidR="00E90AF2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результатов текущей и промежуточной аттестации по учебным предметам)</w:t>
            </w:r>
          </w:p>
        </w:tc>
        <w:tc>
          <w:tcPr>
            <w:tcW w:w="5244" w:type="dxa"/>
            <w:gridSpan w:val="6"/>
          </w:tcPr>
          <w:p w:rsidR="002247E6" w:rsidRPr="00DF5979" w:rsidRDefault="00E90AF2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обучающихся по программе </w:t>
            </w:r>
            <w:r w:rsidR="001B324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должны достичь планируемых результатов</w:t>
            </w:r>
          </w:p>
        </w:tc>
      </w:tr>
      <w:tr w:rsidR="00E90AF2" w:rsidTr="008F40AC">
        <w:tc>
          <w:tcPr>
            <w:tcW w:w="10774" w:type="dxa"/>
            <w:gridSpan w:val="11"/>
          </w:tcPr>
          <w:p w:rsidR="00E90AF2" w:rsidRPr="00DF5979" w:rsidRDefault="00E90AF2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79">
              <w:rPr>
                <w:rFonts w:ascii="Times New Roman" w:hAnsi="Times New Roman" w:cs="Times New Roman"/>
                <w:sz w:val="24"/>
                <w:szCs w:val="24"/>
              </w:rPr>
              <w:t>По достижению обучающимися планируемых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 освоения основной образовательной программы начального общего, основного общего и среднего общего образования (на основе результатов ВПР)</w:t>
            </w:r>
          </w:p>
        </w:tc>
        <w:tc>
          <w:tcPr>
            <w:tcW w:w="5244" w:type="dxa"/>
            <w:gridSpan w:val="6"/>
          </w:tcPr>
          <w:p w:rsidR="00E90AF2" w:rsidRPr="00DF5979" w:rsidRDefault="00E90AF2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обучающихся по программе </w:t>
            </w:r>
            <w:r w:rsidR="001B324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должны достичь планируемых результатов</w:t>
            </w:r>
          </w:p>
        </w:tc>
      </w:tr>
      <w:tr w:rsidR="00E90AF2" w:rsidTr="008F40AC">
        <w:tc>
          <w:tcPr>
            <w:tcW w:w="10774" w:type="dxa"/>
            <w:gridSpan w:val="11"/>
          </w:tcPr>
          <w:p w:rsidR="00E90AF2" w:rsidRPr="00DF5979" w:rsidRDefault="00E90AF2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оценке функциональной грамотности</w:t>
            </w:r>
          </w:p>
        </w:tc>
        <w:tc>
          <w:tcPr>
            <w:tcW w:w="5244" w:type="dxa"/>
            <w:gridSpan w:val="6"/>
          </w:tcPr>
          <w:p w:rsidR="00E90AF2" w:rsidRPr="00DF5979" w:rsidRDefault="00E90AF2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 по программе ООО должны достичь планируемых результатов</w:t>
            </w:r>
          </w:p>
        </w:tc>
      </w:tr>
      <w:tr w:rsidR="00E90AF2" w:rsidTr="008F40AC">
        <w:tc>
          <w:tcPr>
            <w:tcW w:w="10774" w:type="dxa"/>
            <w:gridSpan w:val="11"/>
          </w:tcPr>
          <w:p w:rsidR="00E90AF2" w:rsidRPr="00DF5979" w:rsidRDefault="00E90AF2" w:rsidP="00E90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79">
              <w:rPr>
                <w:rFonts w:ascii="Times New Roman" w:hAnsi="Times New Roman" w:cs="Times New Roman"/>
                <w:sz w:val="24"/>
                <w:szCs w:val="24"/>
              </w:rPr>
              <w:t>По достижению обучающимися планируемых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 освоения основной образовательной программы начального общего, основного общего и среднего общего образования (на основе результатов ГИА)</w:t>
            </w:r>
          </w:p>
        </w:tc>
        <w:tc>
          <w:tcPr>
            <w:tcW w:w="5244" w:type="dxa"/>
            <w:gridSpan w:val="6"/>
          </w:tcPr>
          <w:p w:rsidR="00E90AF2" w:rsidRPr="00DF5979" w:rsidRDefault="00E90AF2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</w:t>
            </w:r>
            <w:r w:rsidR="001B324D">
              <w:rPr>
                <w:rFonts w:ascii="Times New Roman" w:hAnsi="Times New Roman" w:cs="Times New Roman"/>
                <w:sz w:val="24"/>
                <w:szCs w:val="24"/>
              </w:rPr>
              <w:t>учающихся по программе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должны достичь планируемых результатов</w:t>
            </w:r>
          </w:p>
        </w:tc>
      </w:tr>
      <w:tr w:rsidR="00E90AF2" w:rsidTr="001E0F55">
        <w:tc>
          <w:tcPr>
            <w:tcW w:w="16018" w:type="dxa"/>
            <w:gridSpan w:val="17"/>
          </w:tcPr>
          <w:p w:rsidR="008F40AC" w:rsidRDefault="008F40AC" w:rsidP="00D5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AF2" w:rsidRPr="00D5298A" w:rsidRDefault="00E90AF2" w:rsidP="00D5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Мониторинги</w:t>
            </w:r>
          </w:p>
        </w:tc>
      </w:tr>
      <w:tr w:rsidR="00F72C90" w:rsidTr="00C424E1">
        <w:tc>
          <w:tcPr>
            <w:tcW w:w="2918" w:type="dxa"/>
          </w:tcPr>
          <w:p w:rsidR="00E90AF2" w:rsidRPr="00D5298A" w:rsidRDefault="00E90AF2" w:rsidP="00D529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мониторинга</w:t>
            </w:r>
          </w:p>
        </w:tc>
        <w:tc>
          <w:tcPr>
            <w:tcW w:w="3603" w:type="dxa"/>
          </w:tcPr>
          <w:p w:rsidR="00E90AF2" w:rsidRPr="00D5298A" w:rsidRDefault="00E90AF2" w:rsidP="00D529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Мониторинги</w:t>
            </w:r>
          </w:p>
        </w:tc>
        <w:tc>
          <w:tcPr>
            <w:tcW w:w="1985" w:type="dxa"/>
            <w:gridSpan w:val="5"/>
          </w:tcPr>
          <w:p w:rsidR="00E90AF2" w:rsidRPr="00D5298A" w:rsidRDefault="00D5298A" w:rsidP="00D529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E90AF2"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5"/>
          </w:tcPr>
          <w:p w:rsidR="00E90AF2" w:rsidRPr="00D5298A" w:rsidRDefault="00E90AF2" w:rsidP="00D529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Методы, способы</w:t>
            </w:r>
          </w:p>
        </w:tc>
        <w:tc>
          <w:tcPr>
            <w:tcW w:w="2704" w:type="dxa"/>
            <w:gridSpan w:val="3"/>
          </w:tcPr>
          <w:p w:rsidR="00E90AF2" w:rsidRPr="00D5298A" w:rsidRDefault="00D5298A" w:rsidP="00D529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E90AF2"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тветственный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gridSpan w:val="2"/>
          </w:tcPr>
          <w:p w:rsidR="00E90AF2" w:rsidRPr="00D5298A" w:rsidRDefault="00E90AF2" w:rsidP="00D529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Выходной документ</w:t>
            </w:r>
          </w:p>
        </w:tc>
      </w:tr>
      <w:tr w:rsidR="00F72C90" w:rsidTr="00C424E1">
        <w:tc>
          <w:tcPr>
            <w:tcW w:w="2918" w:type="dxa"/>
            <w:vMerge w:val="restart"/>
          </w:tcPr>
          <w:p w:rsidR="004026FA" w:rsidRPr="00435916" w:rsidRDefault="004026FA" w:rsidP="00435916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Достижение обучающимися планируемых </w:t>
            </w:r>
            <w:proofErr w:type="spellStart"/>
            <w:r w:rsidRPr="0043591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435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предметных результатов освоения основной образовательной программы начального общего, основного и среднего общего образования </w:t>
            </w:r>
            <w:r w:rsidRPr="00435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(на основе результатов текущей и промежуточной </w:t>
            </w:r>
            <w:r w:rsidRPr="00435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аттестации по учебным предметам)</w:t>
            </w:r>
          </w:p>
        </w:tc>
        <w:tc>
          <w:tcPr>
            <w:tcW w:w="3603" w:type="dxa"/>
          </w:tcPr>
          <w:p w:rsidR="004026FA" w:rsidRDefault="001B324D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Входные контрольные работы в 5-9</w:t>
            </w:r>
            <w:r w:rsidR="004026FA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по русскому языку, математике, ингушскому языку</w:t>
            </w:r>
          </w:p>
        </w:tc>
        <w:tc>
          <w:tcPr>
            <w:tcW w:w="1985" w:type="dxa"/>
            <w:gridSpan w:val="5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gridSpan w:val="5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1B324D">
              <w:t xml:space="preserve">Тумгоева А.В, </w:t>
            </w:r>
            <w:r w:rsidR="001B324D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="001B324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1B324D">
              <w:rPr>
                <w:rFonts w:ascii="Times New Roman" w:hAnsi="Times New Roman" w:cs="Times New Roman"/>
                <w:sz w:val="24"/>
                <w:szCs w:val="24"/>
              </w:rPr>
              <w:t>. по НМР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24D">
              <w:rPr>
                <w:rFonts w:ascii="Times New Roman" w:hAnsi="Times New Roman" w:cs="Times New Roman"/>
                <w:sz w:val="24"/>
                <w:szCs w:val="24"/>
              </w:rPr>
              <w:t>Албагачиева А.А.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1B324D">
              <w:rPr>
                <w:rFonts w:ascii="Times New Roman" w:hAnsi="Times New Roman" w:cs="Times New Roman"/>
                <w:sz w:val="24"/>
                <w:szCs w:val="24"/>
              </w:rPr>
              <w:t>ративные контрольные работы в 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по всем предметам</w:t>
            </w:r>
          </w:p>
        </w:tc>
        <w:tc>
          <w:tcPr>
            <w:tcW w:w="1985" w:type="dxa"/>
            <w:gridSpan w:val="5"/>
          </w:tcPr>
          <w:p w:rsidR="004026FA" w:rsidRDefault="00C424E1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026FA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5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1B324D">
              <w:t>Тумгоева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Н</w:t>
            </w:r>
            <w:r w:rsidR="001B324D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24D">
              <w:rPr>
                <w:rFonts w:ascii="Times New Roman" w:hAnsi="Times New Roman" w:cs="Times New Roman"/>
                <w:sz w:val="24"/>
                <w:szCs w:val="24"/>
              </w:rPr>
              <w:t>Албагачиева А.А.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показателей качества и успеваемости обучения по итогам четвертей, учебного года</w:t>
            </w:r>
          </w:p>
        </w:tc>
        <w:tc>
          <w:tcPr>
            <w:tcW w:w="1985" w:type="dxa"/>
            <w:gridSpan w:val="5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январь, март, май</w:t>
            </w:r>
          </w:p>
        </w:tc>
        <w:tc>
          <w:tcPr>
            <w:tcW w:w="2551" w:type="dxa"/>
            <w:gridSpan w:val="5"/>
          </w:tcPr>
          <w:p w:rsidR="004026FA" w:rsidRDefault="004026FA" w:rsidP="0047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704" w:type="dxa"/>
            <w:gridSpan w:val="3"/>
          </w:tcPr>
          <w:p w:rsidR="004026FA" w:rsidRPr="00DF5979" w:rsidRDefault="001B324D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>
              <w:t>Тумгоева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НМР Албагачиева А.А.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показателей обучения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промежуточной аттестации</w:t>
            </w:r>
          </w:p>
        </w:tc>
        <w:tc>
          <w:tcPr>
            <w:tcW w:w="1985" w:type="dxa"/>
            <w:gridSpan w:val="5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704" w:type="dxa"/>
            <w:gridSpan w:val="3"/>
          </w:tcPr>
          <w:p w:rsidR="004026FA" w:rsidRPr="00DF5979" w:rsidRDefault="001B324D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>
              <w:t>Тумгоева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НМР Албагачиева А.А.</w:t>
            </w:r>
            <w:r w:rsidR="0040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 потребностей учеников и родителей</w:t>
            </w:r>
          </w:p>
        </w:tc>
        <w:tc>
          <w:tcPr>
            <w:tcW w:w="1985" w:type="dxa"/>
            <w:gridSpan w:val="5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704" w:type="dxa"/>
            <w:gridSpan w:val="3"/>
          </w:tcPr>
          <w:p w:rsidR="004026FA" w:rsidRDefault="001B324D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>
              <w:t>Тумгоева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НМР Албагачиева А.А.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образовател</w:t>
            </w:r>
            <w:r w:rsidR="001B324D">
              <w:rPr>
                <w:rFonts w:ascii="Times New Roman" w:hAnsi="Times New Roman" w:cs="Times New Roman"/>
                <w:sz w:val="24"/>
                <w:szCs w:val="24"/>
              </w:rPr>
              <w:t>ьных результатов в 9  классе</w:t>
            </w:r>
          </w:p>
        </w:tc>
        <w:tc>
          <w:tcPr>
            <w:tcW w:w="1985" w:type="dxa"/>
            <w:gridSpan w:val="5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1B324D">
              <w:rPr>
                <w:rFonts w:ascii="Times New Roman" w:hAnsi="Times New Roman" w:cs="Times New Roman"/>
                <w:sz w:val="24"/>
                <w:szCs w:val="24"/>
              </w:rPr>
              <w:t>Тумгоева А.В.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графика оценочных процедур в 1 полугодии 2022-2023 учебного года по итогам полугодия</w:t>
            </w:r>
          </w:p>
        </w:tc>
        <w:tc>
          <w:tcPr>
            <w:tcW w:w="1985" w:type="dxa"/>
            <w:gridSpan w:val="5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1B324D">
              <w:rPr>
                <w:rFonts w:ascii="Times New Roman" w:hAnsi="Times New Roman" w:cs="Times New Roman"/>
                <w:sz w:val="24"/>
                <w:szCs w:val="24"/>
              </w:rPr>
              <w:t>Тумгоева А.В.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подготовки учащихся 9-х классов</w:t>
            </w:r>
          </w:p>
        </w:tc>
        <w:tc>
          <w:tcPr>
            <w:tcW w:w="1985" w:type="dxa"/>
            <w:gridSpan w:val="5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1B324D">
              <w:rPr>
                <w:rFonts w:ascii="Times New Roman" w:hAnsi="Times New Roman" w:cs="Times New Roman"/>
                <w:sz w:val="24"/>
                <w:szCs w:val="24"/>
              </w:rPr>
              <w:t>Тумгоева А.В.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функционирования ВСОКО </w:t>
            </w:r>
            <w:r w:rsidR="001B32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в 1 полугодии 2022-2023 учебного года, по итогам года</w:t>
            </w:r>
          </w:p>
        </w:tc>
        <w:tc>
          <w:tcPr>
            <w:tcW w:w="1985" w:type="dxa"/>
            <w:gridSpan w:val="5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2704" w:type="dxa"/>
            <w:gridSpan w:val="3"/>
          </w:tcPr>
          <w:p w:rsidR="004026FA" w:rsidRPr="00DF5979" w:rsidRDefault="001B324D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>
              <w:t>Тумгоева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НМР Албагачиева А.А.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уровня образовательных результатов учащихся 9-х классов и степень подготовленности к итоговому собеседованию по русскому языку</w:t>
            </w:r>
          </w:p>
        </w:tc>
        <w:tc>
          <w:tcPr>
            <w:tcW w:w="1985" w:type="dxa"/>
            <w:gridSpan w:val="5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1B324D">
              <w:rPr>
                <w:rFonts w:ascii="Times New Roman" w:hAnsi="Times New Roman" w:cs="Times New Roman"/>
                <w:sz w:val="24"/>
                <w:szCs w:val="24"/>
              </w:rPr>
              <w:t>Тумгоева А.В.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 w:val="restart"/>
            <w:tcBorders>
              <w:top w:val="nil"/>
            </w:tcBorders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итогового собеседования по русскому языку в 9-х классах</w:t>
            </w:r>
          </w:p>
        </w:tc>
        <w:tc>
          <w:tcPr>
            <w:tcW w:w="1985" w:type="dxa"/>
            <w:gridSpan w:val="5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1B324D">
              <w:rPr>
                <w:rFonts w:ascii="Times New Roman" w:hAnsi="Times New Roman" w:cs="Times New Roman"/>
                <w:sz w:val="24"/>
                <w:szCs w:val="24"/>
              </w:rPr>
              <w:t>Тумгоева А.В.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  <w:tcBorders>
              <w:top w:val="nil"/>
            </w:tcBorders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 подготовки учащихся 9-х классов к ГИА</w:t>
            </w:r>
          </w:p>
        </w:tc>
        <w:tc>
          <w:tcPr>
            <w:tcW w:w="1985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март 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1B324D">
              <w:rPr>
                <w:rFonts w:ascii="Times New Roman" w:hAnsi="Times New Roman" w:cs="Times New Roman"/>
                <w:sz w:val="24"/>
                <w:szCs w:val="24"/>
              </w:rPr>
              <w:t>Тумгоева А.В.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  <w:tcBorders>
              <w:top w:val="nil"/>
            </w:tcBorders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деятельности школы за учебный сравнительный анализ качества обучения, выявление проблем</w:t>
            </w:r>
          </w:p>
        </w:tc>
        <w:tc>
          <w:tcPr>
            <w:tcW w:w="1985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1B324D">
              <w:rPr>
                <w:rFonts w:ascii="Times New Roman" w:hAnsi="Times New Roman" w:cs="Times New Roman"/>
                <w:sz w:val="24"/>
                <w:szCs w:val="24"/>
              </w:rPr>
              <w:t>Тумгоева А.В.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  <w:tcBorders>
              <w:top w:val="nil"/>
            </w:tcBorders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реализации рабочих программ по предметам учебного плана на уровне </w:t>
            </w:r>
            <w:r w:rsidR="001B324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985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1B324D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1B324D">
              <w:rPr>
                <w:rFonts w:ascii="Times New Roman" w:hAnsi="Times New Roman" w:cs="Times New Roman"/>
                <w:sz w:val="24"/>
                <w:szCs w:val="24"/>
              </w:rPr>
              <w:t>Албагачиева А.А.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  <w:tcBorders>
              <w:top w:val="nil"/>
            </w:tcBorders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реализации рабочих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внеурочной деятельности, дополнительного образования</w:t>
            </w:r>
          </w:p>
        </w:tc>
        <w:tc>
          <w:tcPr>
            <w:tcW w:w="1985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Май-июнь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1B324D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1B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Албагачиева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1B324D">
              <w:rPr>
                <w:rFonts w:ascii="Times New Roman" w:hAnsi="Times New Roman" w:cs="Times New Roman"/>
                <w:sz w:val="24"/>
                <w:szCs w:val="24"/>
              </w:rPr>
              <w:t>Тумгоева</w:t>
            </w:r>
            <w:proofErr w:type="spellEnd"/>
            <w:r w:rsidR="001B324D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справка, приказ</w:t>
            </w:r>
          </w:p>
        </w:tc>
      </w:tr>
      <w:tr w:rsidR="00F72C90" w:rsidTr="00C424E1">
        <w:tc>
          <w:tcPr>
            <w:tcW w:w="2918" w:type="dxa"/>
            <w:vMerge w:val="restart"/>
          </w:tcPr>
          <w:p w:rsidR="00D5298A" w:rsidRPr="00435916" w:rsidRDefault="00D5298A" w:rsidP="0074682E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Достижение  обучающихся планируемые </w:t>
            </w:r>
            <w:proofErr w:type="spellStart"/>
            <w:r w:rsidRPr="0043591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435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предметных результатов освоения ООП ООО </w:t>
            </w:r>
            <w:r w:rsidRPr="001E0F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 основе результатов ВПР)</w:t>
            </w:r>
          </w:p>
        </w:tc>
        <w:tc>
          <w:tcPr>
            <w:tcW w:w="3603" w:type="dxa"/>
          </w:tcPr>
          <w:p w:rsidR="00D5298A" w:rsidRDefault="00D5298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проведения ВПР</w:t>
            </w:r>
          </w:p>
        </w:tc>
        <w:tc>
          <w:tcPr>
            <w:tcW w:w="1985" w:type="dxa"/>
            <w:gridSpan w:val="5"/>
          </w:tcPr>
          <w:p w:rsidR="00D5298A" w:rsidRDefault="00D5298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2551" w:type="dxa"/>
            <w:gridSpan w:val="5"/>
          </w:tcPr>
          <w:p w:rsidR="00D5298A" w:rsidRDefault="00D5298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704" w:type="dxa"/>
            <w:gridSpan w:val="3"/>
          </w:tcPr>
          <w:p w:rsidR="00D5298A" w:rsidRPr="00DF5979" w:rsidRDefault="00D5298A" w:rsidP="0074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74682E">
              <w:rPr>
                <w:rFonts w:ascii="Times New Roman" w:hAnsi="Times New Roman" w:cs="Times New Roman"/>
                <w:sz w:val="24"/>
                <w:szCs w:val="24"/>
              </w:rPr>
              <w:t>Тумгоева А.В.</w:t>
            </w:r>
          </w:p>
        </w:tc>
        <w:tc>
          <w:tcPr>
            <w:tcW w:w="2257" w:type="dxa"/>
            <w:gridSpan w:val="2"/>
          </w:tcPr>
          <w:p w:rsidR="00D5298A" w:rsidRPr="00DF5979" w:rsidRDefault="00D5298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D5298A" w:rsidRDefault="00D5298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D5298A" w:rsidRDefault="00D5298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уровня образовательных результатов учащихся в процессе освоения предметного содержания ООП по предметам, которые выносятся на ВПР</w:t>
            </w:r>
          </w:p>
        </w:tc>
        <w:tc>
          <w:tcPr>
            <w:tcW w:w="1985" w:type="dxa"/>
            <w:gridSpan w:val="5"/>
          </w:tcPr>
          <w:p w:rsidR="00D5298A" w:rsidRDefault="00D5298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КОК</w:t>
            </w:r>
          </w:p>
        </w:tc>
        <w:tc>
          <w:tcPr>
            <w:tcW w:w="2551" w:type="dxa"/>
            <w:gridSpan w:val="5"/>
          </w:tcPr>
          <w:p w:rsidR="00D5298A" w:rsidRDefault="00D5298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704" w:type="dxa"/>
            <w:gridSpan w:val="3"/>
          </w:tcPr>
          <w:p w:rsidR="00D5298A" w:rsidRPr="00DF5979" w:rsidRDefault="00D5298A" w:rsidP="0074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74682E">
              <w:rPr>
                <w:rFonts w:ascii="Times New Roman" w:hAnsi="Times New Roman" w:cs="Times New Roman"/>
                <w:sz w:val="24"/>
                <w:szCs w:val="24"/>
              </w:rPr>
              <w:t>Тумгоева А.В.</w:t>
            </w:r>
          </w:p>
        </w:tc>
        <w:tc>
          <w:tcPr>
            <w:tcW w:w="2257" w:type="dxa"/>
            <w:gridSpan w:val="2"/>
          </w:tcPr>
          <w:p w:rsidR="00D5298A" w:rsidRPr="00DF5979" w:rsidRDefault="00D5298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D5298A" w:rsidRDefault="00D5298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D5298A" w:rsidRDefault="00D5298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учащихся</w:t>
            </w:r>
          </w:p>
        </w:tc>
        <w:tc>
          <w:tcPr>
            <w:tcW w:w="1985" w:type="dxa"/>
            <w:gridSpan w:val="5"/>
          </w:tcPr>
          <w:p w:rsidR="00D5298A" w:rsidRDefault="00D5298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1" w:type="dxa"/>
            <w:gridSpan w:val="5"/>
          </w:tcPr>
          <w:p w:rsidR="00D5298A" w:rsidRDefault="00D5298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704" w:type="dxa"/>
            <w:gridSpan w:val="3"/>
          </w:tcPr>
          <w:p w:rsidR="00D5298A" w:rsidRPr="00DF5979" w:rsidRDefault="00D5298A" w:rsidP="0074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74682E">
              <w:rPr>
                <w:rFonts w:ascii="Times New Roman" w:hAnsi="Times New Roman" w:cs="Times New Roman"/>
                <w:sz w:val="24"/>
                <w:szCs w:val="24"/>
              </w:rPr>
              <w:t>Тумгоева А.В.</w:t>
            </w:r>
          </w:p>
        </w:tc>
        <w:tc>
          <w:tcPr>
            <w:tcW w:w="2257" w:type="dxa"/>
            <w:gridSpan w:val="2"/>
          </w:tcPr>
          <w:p w:rsidR="00D5298A" w:rsidRPr="00DF5979" w:rsidRDefault="00D5298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437011" w:rsidTr="00C424E1">
        <w:tc>
          <w:tcPr>
            <w:tcW w:w="2918" w:type="dxa"/>
            <w:vMerge w:val="restart"/>
          </w:tcPr>
          <w:p w:rsidR="00437011" w:rsidRPr="001E0F55" w:rsidRDefault="00437011" w:rsidP="00D5298A">
            <w:pPr>
              <w:pStyle w:val="a4"/>
              <w:numPr>
                <w:ilvl w:val="0"/>
                <w:numId w:val="1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55">
              <w:rPr>
                <w:rFonts w:ascii="Times New Roman" w:hAnsi="Times New Roman" w:cs="Times New Roman"/>
                <w:b/>
                <w:sz w:val="24"/>
                <w:szCs w:val="24"/>
              </w:rPr>
              <w:t>Оценка функциональной грамотности</w:t>
            </w:r>
          </w:p>
        </w:tc>
        <w:tc>
          <w:tcPr>
            <w:tcW w:w="3603" w:type="dxa"/>
          </w:tcPr>
          <w:p w:rsidR="00437011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формирования функциональной грамотности с использованием портала РЭШ,</w:t>
            </w:r>
            <w:r w:rsidR="0074682E">
              <w:rPr>
                <w:rFonts w:ascii="Times New Roman" w:hAnsi="Times New Roman" w:cs="Times New Roman"/>
                <w:sz w:val="24"/>
                <w:szCs w:val="24"/>
              </w:rPr>
              <w:t xml:space="preserve"> УЧИ.РУ и др. у обучающихся 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классов;</w:t>
            </w:r>
          </w:p>
          <w:p w:rsidR="00437011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для выявления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грамотности учащихся 5, 7, 9, классов;</w:t>
            </w:r>
          </w:p>
          <w:p w:rsidR="00437011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для выявления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математической грамотности учащихся 5, 6, 8, классов;</w:t>
            </w:r>
          </w:p>
          <w:p w:rsidR="00437011" w:rsidRDefault="00437011" w:rsidP="0012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для выявления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естественнонаучной грамотности учащихся 6, 9 классов;</w:t>
            </w:r>
          </w:p>
          <w:p w:rsidR="00437011" w:rsidRDefault="00437011" w:rsidP="0012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для выявления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креативного мышления учащихся 7 классов;</w:t>
            </w:r>
          </w:p>
          <w:p w:rsidR="00437011" w:rsidRDefault="00437011" w:rsidP="0012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для выявления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глобальных компетенций учащихся 7, 8 классов</w:t>
            </w:r>
          </w:p>
        </w:tc>
        <w:tc>
          <w:tcPr>
            <w:tcW w:w="1985" w:type="dxa"/>
            <w:gridSpan w:val="5"/>
          </w:tcPr>
          <w:p w:rsidR="00437011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КОК </w:t>
            </w:r>
          </w:p>
          <w:p w:rsidR="00437011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011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реализации мероприятий по формированию и развитию функциональной грамотности учащихся</w:t>
            </w:r>
          </w:p>
        </w:tc>
        <w:tc>
          <w:tcPr>
            <w:tcW w:w="2551" w:type="dxa"/>
            <w:gridSpan w:val="5"/>
          </w:tcPr>
          <w:p w:rsidR="00437011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704" w:type="dxa"/>
            <w:gridSpan w:val="3"/>
          </w:tcPr>
          <w:p w:rsidR="00437011" w:rsidRPr="00DF5979" w:rsidRDefault="00437011" w:rsidP="0074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74682E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74682E">
              <w:rPr>
                <w:rFonts w:ascii="Times New Roman" w:hAnsi="Times New Roman" w:cs="Times New Roman"/>
                <w:sz w:val="24"/>
                <w:szCs w:val="24"/>
              </w:rPr>
              <w:t>Албагачиева А.А.</w:t>
            </w:r>
          </w:p>
        </w:tc>
        <w:tc>
          <w:tcPr>
            <w:tcW w:w="2257" w:type="dxa"/>
            <w:gridSpan w:val="2"/>
          </w:tcPr>
          <w:p w:rsidR="00437011" w:rsidRPr="00DF5979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437011" w:rsidTr="00C424E1">
        <w:tc>
          <w:tcPr>
            <w:tcW w:w="2918" w:type="dxa"/>
            <w:vMerge/>
          </w:tcPr>
          <w:p w:rsidR="00437011" w:rsidRDefault="00437011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37011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плана по формированию функциональной грамотности школьников</w:t>
            </w:r>
          </w:p>
        </w:tc>
        <w:tc>
          <w:tcPr>
            <w:tcW w:w="1985" w:type="dxa"/>
            <w:gridSpan w:val="5"/>
          </w:tcPr>
          <w:p w:rsidR="00437011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1" w:type="dxa"/>
            <w:gridSpan w:val="5"/>
          </w:tcPr>
          <w:p w:rsidR="00437011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  <w:tc>
          <w:tcPr>
            <w:tcW w:w="2704" w:type="dxa"/>
            <w:gridSpan w:val="3"/>
          </w:tcPr>
          <w:p w:rsidR="00437011" w:rsidRDefault="00437011" w:rsidP="0074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74682E">
              <w:rPr>
                <w:rFonts w:ascii="Times New Roman" w:hAnsi="Times New Roman" w:cs="Times New Roman"/>
                <w:sz w:val="24"/>
                <w:szCs w:val="24"/>
              </w:rPr>
              <w:t>НМР Албагачиева А.А.</w:t>
            </w:r>
          </w:p>
        </w:tc>
        <w:tc>
          <w:tcPr>
            <w:tcW w:w="2257" w:type="dxa"/>
            <w:gridSpan w:val="2"/>
          </w:tcPr>
          <w:p w:rsidR="00437011" w:rsidRPr="00DF5979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</w:tcPr>
          <w:p w:rsidR="00435916" w:rsidRPr="001E0F55" w:rsidRDefault="00435916" w:rsidP="0074682E">
            <w:pPr>
              <w:pStyle w:val="a4"/>
              <w:numPr>
                <w:ilvl w:val="0"/>
                <w:numId w:val="1"/>
              </w:numPr>
              <w:ind w:left="33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Достижение обучающимися планируемых </w:t>
            </w:r>
            <w:proofErr w:type="spellStart"/>
            <w:r w:rsidRPr="001E0F5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1E0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предметн</w:t>
            </w:r>
            <w:r w:rsidR="0074682E">
              <w:rPr>
                <w:rFonts w:ascii="Times New Roman" w:hAnsi="Times New Roman" w:cs="Times New Roman"/>
                <w:b/>
                <w:sz w:val="24"/>
                <w:szCs w:val="24"/>
              </w:rPr>
              <w:t>ых результатов освоения ООП ООО</w:t>
            </w:r>
            <w:r w:rsidRPr="001E0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0F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 основе результатов ГИА)</w:t>
            </w:r>
          </w:p>
        </w:tc>
        <w:tc>
          <w:tcPr>
            <w:tcW w:w="3603" w:type="dxa"/>
          </w:tcPr>
          <w:p w:rsidR="00435916" w:rsidRDefault="00435916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образования учащихся по результатам внешней оценки (ГИА) по общеобразовательным программам основного общего образования, среднего общего образования</w:t>
            </w:r>
          </w:p>
        </w:tc>
        <w:tc>
          <w:tcPr>
            <w:tcW w:w="1985" w:type="dxa"/>
            <w:gridSpan w:val="5"/>
          </w:tcPr>
          <w:p w:rsidR="00435916" w:rsidRDefault="00435916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51" w:type="dxa"/>
            <w:gridSpan w:val="5"/>
          </w:tcPr>
          <w:p w:rsidR="00435916" w:rsidRDefault="00435916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704" w:type="dxa"/>
            <w:gridSpan w:val="3"/>
          </w:tcPr>
          <w:p w:rsidR="00435916" w:rsidRPr="00DF5979" w:rsidRDefault="00435916" w:rsidP="0074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74682E">
              <w:rPr>
                <w:rFonts w:ascii="Times New Roman" w:hAnsi="Times New Roman" w:cs="Times New Roman"/>
                <w:sz w:val="24"/>
                <w:szCs w:val="24"/>
              </w:rPr>
              <w:t>Тумгоева А.В.</w:t>
            </w:r>
          </w:p>
        </w:tc>
        <w:tc>
          <w:tcPr>
            <w:tcW w:w="2257" w:type="dxa"/>
            <w:gridSpan w:val="2"/>
          </w:tcPr>
          <w:p w:rsidR="00435916" w:rsidRPr="00DF5979" w:rsidRDefault="00435916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1E0F55" w:rsidTr="00802788">
        <w:tc>
          <w:tcPr>
            <w:tcW w:w="16018" w:type="dxa"/>
            <w:gridSpan w:val="17"/>
            <w:tcBorders>
              <w:bottom w:val="single" w:sz="4" w:space="0" w:color="auto"/>
            </w:tcBorders>
          </w:tcPr>
          <w:p w:rsidR="008F40AC" w:rsidRDefault="008F40AC" w:rsidP="001E0F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0F55" w:rsidRDefault="001E0F55" w:rsidP="001E0F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0F55">
              <w:rPr>
                <w:rFonts w:ascii="Times New Roman" w:hAnsi="Times New Roman" w:cs="Times New Roman"/>
                <w:b/>
                <w:sz w:val="26"/>
                <w:szCs w:val="26"/>
              </w:rPr>
              <w:t>Блок 2. Работ</w:t>
            </w:r>
            <w:r w:rsidR="008F40AC">
              <w:rPr>
                <w:rFonts w:ascii="Times New Roman" w:hAnsi="Times New Roman" w:cs="Times New Roman"/>
                <w:b/>
                <w:sz w:val="26"/>
                <w:szCs w:val="26"/>
              </w:rPr>
              <w:t>а со слабоуспевающими учащимися</w:t>
            </w:r>
          </w:p>
          <w:p w:rsidR="008F40AC" w:rsidRDefault="008F40AC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55" w:rsidTr="00802788">
        <w:tc>
          <w:tcPr>
            <w:tcW w:w="16018" w:type="dxa"/>
            <w:gridSpan w:val="17"/>
          </w:tcPr>
          <w:p w:rsidR="001E0F55" w:rsidRDefault="001E0F55" w:rsidP="002B2258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целей и задач: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 принято считать учащихся, которые имеют слабые способности и слабые учебные умения и навыки, низкий уровень памяти тех, у которых отсутствуют действенные мотивы учения. Чтобы данная категория учащихся не перешла в разряд неуспевающих, необходима систематизированная работа с такой категорией учащихся. В течение учебного года в школе проводилась работа по выявлению причин школьной неуспеваемости: диагностики «Уровень готовности к школе», «Мотив обучения»,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УУД»,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регулятивных УУД»,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комммуникативных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УУД» и др. позволили выявить следующие группы неуспевающих учеников</w:t>
            </w:r>
            <w:r w:rsidR="002B2258">
              <w:rPr>
                <w:rFonts w:ascii="Times New Roman" w:hAnsi="Times New Roman" w:cs="Times New Roman"/>
                <w:sz w:val="24"/>
                <w:szCs w:val="24"/>
              </w:rPr>
              <w:t xml:space="preserve">; хронически неуспевающие дети (по физиологическим причинам); дети, неуспевающие по отдельным учебным дисциплинам; подростки с несформированной учебной деятельностью. </w:t>
            </w:r>
            <w:proofErr w:type="gramStart"/>
            <w:r w:rsidR="002B225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мониторинга </w:t>
            </w:r>
            <w:proofErr w:type="spellStart"/>
            <w:r w:rsidR="002B225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2B225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УУД диагностик выявлены основные признаки неуспеваемости: наличие пробелов в фактических знаниях и специально для данного предмета умениях; наличие пробелов в навыках учебно-познавательной деятельности; недостаточный уровень развития и воспитанности личных качеств, не позволяющий ученику проявить самостоятельность, настойчивость, организованность и другие качества, необходимые для успешного учения; слабый контроль со стороны родителей.</w:t>
            </w:r>
            <w:proofErr w:type="gramEnd"/>
          </w:p>
          <w:p w:rsidR="002B2258" w:rsidRDefault="002B2258" w:rsidP="002B2258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 создания условий успешности обучения учащихся данной категории, проводились заседания методического совета школы, школьных методических объединений. Классным руководителям, учителями-предметниками составлены аналитические справки о проделанной работе со слабоуспевающими по итогам 1 и 2 полугодия.</w:t>
            </w:r>
          </w:p>
          <w:p w:rsidR="002E2B2C" w:rsidRDefault="002E2B2C" w:rsidP="002E2B2C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классных руководителей велась по направлениям: </w:t>
            </w:r>
          </w:p>
          <w:p w:rsidR="002E2B2C" w:rsidRDefault="002E2B2C" w:rsidP="002E2B2C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Выявление причин неуспеваемости обучающегося через индивидуальные беседы. </w:t>
            </w:r>
          </w:p>
          <w:p w:rsidR="002E2B2C" w:rsidRDefault="002E2B2C" w:rsidP="002E2B2C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Выяснение причин пропусков уроков в случае, если слабая успеваемость является следствием (уважительная, неуважительная). Немедленное информирование классным руководителем родителей о пропуске уроков через запись в дневнике (если случай единичный), через беседу с родителями (если пропуски неоднократные), через совет профилактики (если прогулы систематические). </w:t>
            </w:r>
          </w:p>
          <w:p w:rsidR="002B2258" w:rsidRDefault="002E2B2C" w:rsidP="002E2B2C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профилактической работы с родителями обучающегося в случае выявления недобросовестного выполнения домашнего задания или недостаточной работы.</w:t>
            </w:r>
          </w:p>
          <w:p w:rsidR="002E2B2C" w:rsidRDefault="002E2B2C" w:rsidP="002E2B2C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 разработаны планы индивидуальной работы со слабоуспевающими обучающимися. Работа учителя-предметника с отстающими обучающимися и их родителями проводилась по направлениям:</w:t>
            </w:r>
          </w:p>
          <w:p w:rsidR="002E2B2C" w:rsidRDefault="002E2B2C" w:rsidP="002E2B2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входного, промежуточного и итогового контроля в течение года с целью выявления уровня знаний обучающегося.</w:t>
            </w:r>
          </w:p>
          <w:p w:rsidR="002E2B2C" w:rsidRDefault="002E2B2C" w:rsidP="002E2B2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на уроках различных видов опроса (устный, письменный, индивидуальный и др.)</w:t>
            </w:r>
            <w:r w:rsidR="00D65E87">
              <w:rPr>
                <w:rFonts w:ascii="Times New Roman" w:hAnsi="Times New Roman" w:cs="Times New Roman"/>
                <w:sz w:val="24"/>
                <w:szCs w:val="24"/>
              </w:rPr>
              <w:t xml:space="preserve"> для объективности результата.</w:t>
            </w:r>
          </w:p>
          <w:p w:rsidR="00D65E87" w:rsidRDefault="00D65E87" w:rsidP="002E2B2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Регулярный и систематический опрос обучающихся, своевременное выставление оценок.</w:t>
            </w:r>
          </w:p>
          <w:p w:rsidR="00D65E87" w:rsidRDefault="00D65E87" w:rsidP="002E2B2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пробелов в знаниях, выявленных в ходе контрольных работ.</w:t>
            </w:r>
          </w:p>
          <w:p w:rsidR="00D65E87" w:rsidRDefault="00D65E87" w:rsidP="002E2B2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учителя-предметника, классного руководителя и родителей.</w:t>
            </w:r>
          </w:p>
          <w:p w:rsidR="00D65E87" w:rsidRPr="002E2B2C" w:rsidRDefault="00D65E87" w:rsidP="00D65E87">
            <w:pPr>
              <w:pStyle w:val="a4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87" w:rsidTr="00802788">
        <w:tc>
          <w:tcPr>
            <w:tcW w:w="16018" w:type="dxa"/>
            <w:gridSpan w:val="17"/>
          </w:tcPr>
          <w:p w:rsidR="00D65E87" w:rsidRPr="00D65E87" w:rsidRDefault="00D65E87" w:rsidP="008027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Цели:</w:t>
            </w:r>
          </w:p>
        </w:tc>
      </w:tr>
      <w:tr w:rsidR="00D65E87" w:rsidTr="00144A20">
        <w:tc>
          <w:tcPr>
            <w:tcW w:w="8396" w:type="dxa"/>
            <w:gridSpan w:val="6"/>
          </w:tcPr>
          <w:p w:rsidR="00D65E87" w:rsidRPr="00D65E87" w:rsidRDefault="00D65E87" w:rsidP="008027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E87">
              <w:rPr>
                <w:rFonts w:ascii="Times New Roman" w:hAnsi="Times New Roman" w:cs="Times New Roman"/>
                <w:i/>
                <w:sz w:val="24"/>
                <w:szCs w:val="24"/>
              </w:rPr>
              <w:t>по выявлению отстающих обучающихся по результатам промежуточной аттестации</w:t>
            </w:r>
          </w:p>
        </w:tc>
        <w:tc>
          <w:tcPr>
            <w:tcW w:w="7622" w:type="dxa"/>
            <w:gridSpan w:val="11"/>
          </w:tcPr>
          <w:p w:rsidR="00D65E87" w:rsidRPr="00D65E87" w:rsidRDefault="00D65E87" w:rsidP="008027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E8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доли слабоуспевающих обучающихся по уровням образования по периодам обучения</w:t>
            </w:r>
          </w:p>
        </w:tc>
      </w:tr>
      <w:tr w:rsidR="00D65E87" w:rsidTr="00144A20">
        <w:tc>
          <w:tcPr>
            <w:tcW w:w="8396" w:type="dxa"/>
            <w:gridSpan w:val="6"/>
          </w:tcPr>
          <w:p w:rsidR="00D65E87" w:rsidRPr="00D65E87" w:rsidRDefault="00D65E87" w:rsidP="008027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E87">
              <w:rPr>
                <w:rFonts w:ascii="Times New Roman" w:hAnsi="Times New Roman" w:cs="Times New Roman"/>
                <w:i/>
                <w:sz w:val="24"/>
                <w:szCs w:val="24"/>
              </w:rPr>
              <w:t>по организации работы с отстающими обучающимися</w:t>
            </w:r>
          </w:p>
        </w:tc>
        <w:tc>
          <w:tcPr>
            <w:tcW w:w="7622" w:type="dxa"/>
            <w:gridSpan w:val="11"/>
          </w:tcPr>
          <w:p w:rsidR="00D65E87" w:rsidRPr="00D65E87" w:rsidRDefault="00D65E87" w:rsidP="008027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E87">
              <w:rPr>
                <w:rFonts w:ascii="Times New Roman" w:hAnsi="Times New Roman" w:cs="Times New Roman"/>
                <w:i/>
                <w:sz w:val="24"/>
                <w:szCs w:val="24"/>
              </w:rPr>
              <w:t>100% слабоуспевающих обучающихся должны быть вовлечены во внеурочную деятельность, дополнительное образование</w:t>
            </w:r>
          </w:p>
        </w:tc>
      </w:tr>
      <w:tr w:rsidR="00D65E87" w:rsidTr="00802788">
        <w:tc>
          <w:tcPr>
            <w:tcW w:w="16018" w:type="dxa"/>
            <w:gridSpan w:val="17"/>
          </w:tcPr>
          <w:p w:rsidR="008F40AC" w:rsidRDefault="008F40AC" w:rsidP="00D65E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5E87" w:rsidRDefault="00D65E87" w:rsidP="00D6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87">
              <w:rPr>
                <w:rFonts w:ascii="Times New Roman" w:hAnsi="Times New Roman" w:cs="Times New Roman"/>
                <w:b/>
                <w:sz w:val="26"/>
                <w:szCs w:val="26"/>
              </w:rPr>
              <w:t>Мониторинги</w:t>
            </w:r>
          </w:p>
        </w:tc>
      </w:tr>
      <w:tr w:rsidR="00F72C90" w:rsidTr="00C424E1">
        <w:tc>
          <w:tcPr>
            <w:tcW w:w="2918" w:type="dxa"/>
          </w:tcPr>
          <w:p w:rsidR="00D65E87" w:rsidRPr="00D5298A" w:rsidRDefault="00D65E87" w:rsidP="008027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мониторинга</w:t>
            </w:r>
          </w:p>
        </w:tc>
        <w:tc>
          <w:tcPr>
            <w:tcW w:w="4170" w:type="dxa"/>
            <w:gridSpan w:val="2"/>
          </w:tcPr>
          <w:p w:rsidR="00D65E87" w:rsidRPr="00D5298A" w:rsidRDefault="00D65E87" w:rsidP="008027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Мониторинги</w:t>
            </w:r>
          </w:p>
        </w:tc>
        <w:tc>
          <w:tcPr>
            <w:tcW w:w="1985" w:type="dxa"/>
            <w:gridSpan w:val="5"/>
          </w:tcPr>
          <w:p w:rsidR="00D65E87" w:rsidRPr="00D5298A" w:rsidRDefault="00D65E87" w:rsidP="008027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6"/>
          </w:tcPr>
          <w:p w:rsidR="00D65E87" w:rsidRPr="00D5298A" w:rsidRDefault="00D65E87" w:rsidP="008027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Методы, способы</w:t>
            </w:r>
          </w:p>
        </w:tc>
        <w:tc>
          <w:tcPr>
            <w:tcW w:w="2279" w:type="dxa"/>
          </w:tcPr>
          <w:p w:rsidR="00D65E87" w:rsidRPr="00D5298A" w:rsidRDefault="00D65E87" w:rsidP="008027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gridSpan w:val="2"/>
          </w:tcPr>
          <w:p w:rsidR="00D65E87" w:rsidRPr="00D5298A" w:rsidRDefault="00D65E87" w:rsidP="008027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Выходной документ</w:t>
            </w:r>
          </w:p>
        </w:tc>
      </w:tr>
      <w:tr w:rsidR="00F72C90" w:rsidTr="00C424E1">
        <w:tc>
          <w:tcPr>
            <w:tcW w:w="2918" w:type="dxa"/>
            <w:vMerge w:val="restart"/>
          </w:tcPr>
          <w:p w:rsidR="00802788" w:rsidRPr="00802788" w:rsidRDefault="00802788" w:rsidP="00DF59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88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слабоуспевающих обучающихся по результатам промежуточной аттестации, входных контрольных работ, ВПР</w:t>
            </w:r>
          </w:p>
        </w:tc>
        <w:tc>
          <w:tcPr>
            <w:tcW w:w="4170" w:type="dxa"/>
            <w:gridSpan w:val="2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диагностика </w:t>
            </w:r>
            <w:r w:rsidR="0074682E">
              <w:rPr>
                <w:rFonts w:ascii="Times New Roman" w:hAnsi="Times New Roman" w:cs="Times New Roman"/>
                <w:sz w:val="24"/>
                <w:szCs w:val="24"/>
              </w:rPr>
              <w:t>во 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 по предметам русский язык, математика, ингушский язык</w:t>
            </w:r>
          </w:p>
        </w:tc>
        <w:tc>
          <w:tcPr>
            <w:tcW w:w="1985" w:type="dxa"/>
            <w:gridSpan w:val="5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  <w:gridSpan w:val="6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2279" w:type="dxa"/>
          </w:tcPr>
          <w:p w:rsidR="00802788" w:rsidRDefault="0074682E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>
              <w:t>Тумгоева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НМР Албагачиева А.А.</w:t>
            </w:r>
          </w:p>
        </w:tc>
        <w:tc>
          <w:tcPr>
            <w:tcW w:w="2257" w:type="dxa"/>
            <w:gridSpan w:val="2"/>
          </w:tcPr>
          <w:p w:rsidR="00802788" w:rsidRPr="00DF5979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802788" w:rsidRDefault="00802788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показателей обучения по итогам четвертей, полугодий, учебного года</w:t>
            </w:r>
          </w:p>
        </w:tc>
        <w:tc>
          <w:tcPr>
            <w:tcW w:w="1985" w:type="dxa"/>
            <w:gridSpan w:val="5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409" w:type="dxa"/>
            <w:gridSpan w:val="6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279" w:type="dxa"/>
          </w:tcPr>
          <w:p w:rsidR="00802788" w:rsidRDefault="0074682E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>
              <w:t>Тумгоева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НМР Албагачиева А.А.</w:t>
            </w:r>
          </w:p>
        </w:tc>
        <w:tc>
          <w:tcPr>
            <w:tcW w:w="2257" w:type="dxa"/>
            <w:gridSpan w:val="2"/>
          </w:tcPr>
          <w:p w:rsidR="00802788" w:rsidRPr="00DF5979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802788" w:rsidRDefault="00802788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 результатов слабоуспевающих учащихся 9 классов по русскому языку и математике, предметам по выбору на ГИА</w:t>
            </w:r>
          </w:p>
        </w:tc>
        <w:tc>
          <w:tcPr>
            <w:tcW w:w="1985" w:type="dxa"/>
            <w:gridSpan w:val="5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409" w:type="dxa"/>
            <w:gridSpan w:val="6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279" w:type="dxa"/>
          </w:tcPr>
          <w:p w:rsidR="00802788" w:rsidRPr="00DF5979" w:rsidRDefault="00802788" w:rsidP="0074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74682E">
              <w:rPr>
                <w:rFonts w:ascii="Times New Roman" w:hAnsi="Times New Roman" w:cs="Times New Roman"/>
                <w:sz w:val="24"/>
                <w:szCs w:val="24"/>
              </w:rPr>
              <w:t>Тумгоева А.В.</w:t>
            </w:r>
          </w:p>
        </w:tc>
        <w:tc>
          <w:tcPr>
            <w:tcW w:w="2257" w:type="dxa"/>
            <w:gridSpan w:val="2"/>
          </w:tcPr>
          <w:p w:rsidR="00802788" w:rsidRPr="00DF5979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802788" w:rsidRDefault="00802788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индивидуального подхода в обучении слабоуспевающих учащихся</w:t>
            </w:r>
          </w:p>
        </w:tc>
        <w:tc>
          <w:tcPr>
            <w:tcW w:w="1985" w:type="dxa"/>
            <w:gridSpan w:val="5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409" w:type="dxa"/>
            <w:gridSpan w:val="6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  <w:tc>
          <w:tcPr>
            <w:tcW w:w="2279" w:type="dxa"/>
          </w:tcPr>
          <w:p w:rsidR="00802788" w:rsidRDefault="0074682E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>
              <w:t>Тумгоева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НМР Албагачиева А.А.</w:t>
            </w:r>
          </w:p>
        </w:tc>
        <w:tc>
          <w:tcPr>
            <w:tcW w:w="2257" w:type="dxa"/>
            <w:gridSpan w:val="2"/>
          </w:tcPr>
          <w:p w:rsidR="00802788" w:rsidRPr="00DF5979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 w:val="restart"/>
          </w:tcPr>
          <w:p w:rsidR="00802788" w:rsidRPr="00802788" w:rsidRDefault="00802788" w:rsidP="00DF59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со слабоуспевающими</w:t>
            </w:r>
          </w:p>
        </w:tc>
        <w:tc>
          <w:tcPr>
            <w:tcW w:w="4170" w:type="dxa"/>
            <w:gridSpan w:val="2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вовлеченности отстающих в воспитательную деятельность, дополнительное образование на основе анализа планов внеурочной деятельности</w:t>
            </w:r>
          </w:p>
        </w:tc>
        <w:tc>
          <w:tcPr>
            <w:tcW w:w="1985" w:type="dxa"/>
            <w:gridSpan w:val="5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409" w:type="dxa"/>
            <w:gridSpan w:val="6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279" w:type="dxa"/>
          </w:tcPr>
          <w:p w:rsidR="00802788" w:rsidRDefault="0074682E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>
              <w:t>Тумгоева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НМР Албагачиева А.А.</w:t>
            </w:r>
          </w:p>
        </w:tc>
        <w:tc>
          <w:tcPr>
            <w:tcW w:w="2257" w:type="dxa"/>
            <w:gridSpan w:val="2"/>
          </w:tcPr>
          <w:p w:rsidR="00802788" w:rsidRPr="00DF5979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802788" w:rsidRDefault="00802788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со слабоуспевающими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</w:t>
            </w:r>
          </w:p>
        </w:tc>
        <w:tc>
          <w:tcPr>
            <w:tcW w:w="1985" w:type="dxa"/>
            <w:gridSpan w:val="5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Декабрь, апрель</w:t>
            </w:r>
          </w:p>
        </w:tc>
        <w:tc>
          <w:tcPr>
            <w:tcW w:w="2409" w:type="dxa"/>
            <w:gridSpan w:val="6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  <w:tc>
          <w:tcPr>
            <w:tcW w:w="2279" w:type="dxa"/>
          </w:tcPr>
          <w:p w:rsidR="00C424E1" w:rsidRDefault="0074682E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>
              <w:lastRenderedPageBreak/>
              <w:t>Тумгоева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НМР Албагачиева А.А.</w:t>
            </w:r>
          </w:p>
        </w:tc>
        <w:tc>
          <w:tcPr>
            <w:tcW w:w="2257" w:type="dxa"/>
            <w:gridSpan w:val="2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справка, приказ</w:t>
            </w:r>
          </w:p>
          <w:p w:rsidR="005A2527" w:rsidRPr="00DF5979" w:rsidRDefault="005A2527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88" w:rsidTr="00802788">
        <w:tc>
          <w:tcPr>
            <w:tcW w:w="16018" w:type="dxa"/>
            <w:gridSpan w:val="17"/>
          </w:tcPr>
          <w:p w:rsidR="008F40AC" w:rsidRDefault="008F40AC" w:rsidP="008027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2788" w:rsidRDefault="00802788" w:rsidP="008027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2788">
              <w:rPr>
                <w:rFonts w:ascii="Times New Roman" w:hAnsi="Times New Roman" w:cs="Times New Roman"/>
                <w:b/>
                <w:sz w:val="26"/>
                <w:szCs w:val="26"/>
              </w:rPr>
              <w:t>Блок 3. Работа с одаренными учащимися</w:t>
            </w:r>
          </w:p>
          <w:p w:rsidR="008F40AC" w:rsidRDefault="008F40AC" w:rsidP="0080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88" w:rsidTr="00802788">
        <w:tc>
          <w:tcPr>
            <w:tcW w:w="16018" w:type="dxa"/>
            <w:gridSpan w:val="17"/>
          </w:tcPr>
          <w:p w:rsidR="00802788" w:rsidRDefault="00802788" w:rsidP="00802788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55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целей и задач: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одаренными детьми и обучающимися, позитивно мотивированными на учебу, традиционно ведется по всем предметам. Педагоги используют индивидуальные и групповые задания для обучения, ориентируют школьников на дополнительную литературу. </w:t>
            </w:r>
          </w:p>
          <w:p w:rsidR="00802788" w:rsidRDefault="00802788" w:rsidP="00802788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 предлагает практические задания, проектную деятельность, работу с дополнительным материалом, решение исследовательских задач. Учителя школы широко используют на уроках и во внеурочное время различные методы, в том числе и «метод проектов», учащимся предлагаются творческие индивидуальные задания, что позволяет активизировать познавательную деятельность учащихся, расширять их знания по предмету</w:t>
            </w:r>
            <w:r w:rsidRPr="00742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2632F" w:rsidRPr="00742DA0">
              <w:rPr>
                <w:rFonts w:ascii="Times New Roman" w:hAnsi="Times New Roman" w:cs="Times New Roman"/>
                <w:b/>
                <w:sz w:val="24"/>
                <w:szCs w:val="24"/>
              </w:rPr>
              <w:t>В школьном этапе ВСОШ приняли участие 658 учащихся (73%), в муниципальном этапе 83 учащихся (10%). В региональном этапе приняли участие 25 человек (3%)</w:t>
            </w:r>
            <w:r w:rsidR="00557016" w:rsidRPr="00742D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E6BBB" w:rsidRDefault="004E6BBB" w:rsidP="00742DA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и участников олимпиад в этом учебном году </w:t>
            </w:r>
            <w:r w:rsidR="00742DA0">
              <w:rPr>
                <w:rFonts w:ascii="Times New Roman" w:hAnsi="Times New Roman" w:cs="Times New Roman"/>
                <w:sz w:val="24"/>
                <w:szCs w:val="24"/>
              </w:rPr>
              <w:t>немного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результативность невысокая. Процент выполнения работ невысок, что показывает низкую мотивацию и заинтересованность обучающихся в изучении предметов и невысокий уровень подготовленности обучающихся. Причиной такого положения является недостаточно эффективная работа педагогического коллектива по выявлению одаренных, имеющих высокую мотивацию к обучению детей, неудовлетворительная подготовка учащихся к участию в олимпиадах. Необходимо отметить, что немногие учителя систематически готовят ребят целенаправленно, зачастую проводят только разовые консультации и предлагают работать самостоятельно. Также статистика показывает, что участниками олимпиад практически по всем предметам являются одни и те же учащиеся, и чаще всего успешно осваивающие образовательные стандарты.</w:t>
            </w:r>
          </w:p>
        </w:tc>
      </w:tr>
      <w:tr w:rsidR="0065744E" w:rsidTr="001B324D">
        <w:tc>
          <w:tcPr>
            <w:tcW w:w="16018" w:type="dxa"/>
            <w:gridSpan w:val="17"/>
          </w:tcPr>
          <w:p w:rsidR="0065744E" w:rsidRPr="0065744E" w:rsidRDefault="0065744E" w:rsidP="0080278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744E">
              <w:rPr>
                <w:rFonts w:ascii="Times New Roman" w:hAnsi="Times New Roman" w:cs="Times New Roman"/>
                <w:b/>
                <w:sz w:val="26"/>
                <w:szCs w:val="26"/>
              </w:rPr>
              <w:t>Цели:</w:t>
            </w:r>
          </w:p>
        </w:tc>
      </w:tr>
      <w:tr w:rsidR="0065744E" w:rsidTr="00144A20">
        <w:tc>
          <w:tcPr>
            <w:tcW w:w="8396" w:type="dxa"/>
            <w:gridSpan w:val="6"/>
          </w:tcPr>
          <w:p w:rsidR="0065744E" w:rsidRDefault="0065744E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выявлению, поддержке и развитию способностей обучающихся (в том числе у обучающихся с ОВЗ)</w:t>
            </w:r>
          </w:p>
        </w:tc>
        <w:tc>
          <w:tcPr>
            <w:tcW w:w="7622" w:type="dxa"/>
            <w:gridSpan w:val="11"/>
          </w:tcPr>
          <w:p w:rsidR="0065744E" w:rsidRDefault="0065744E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участников в ШЭ ВСОШ, ШЭ РОШ, увеличение доли победителей и призеров на муниципальном и региональном  этапах ВСОШ</w:t>
            </w:r>
          </w:p>
          <w:p w:rsidR="0065744E" w:rsidRDefault="0065744E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различных олимпиад, конкурсов, спортивных мероприятий</w:t>
            </w:r>
          </w:p>
        </w:tc>
      </w:tr>
      <w:tr w:rsidR="0065744E" w:rsidTr="00144A20">
        <w:tc>
          <w:tcPr>
            <w:tcW w:w="8396" w:type="dxa"/>
            <w:gridSpan w:val="6"/>
          </w:tcPr>
          <w:p w:rsidR="0065744E" w:rsidRDefault="0065744E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индивидуализации обучения</w:t>
            </w:r>
          </w:p>
        </w:tc>
        <w:tc>
          <w:tcPr>
            <w:tcW w:w="7622" w:type="dxa"/>
            <w:gridSpan w:val="11"/>
          </w:tcPr>
          <w:p w:rsidR="0065744E" w:rsidRDefault="0065744E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с повышенным уровнем способностей, обучающихся по индивидуальным образовательным маршрутам</w:t>
            </w:r>
          </w:p>
        </w:tc>
      </w:tr>
      <w:tr w:rsidR="0065744E" w:rsidTr="001B324D">
        <w:tc>
          <w:tcPr>
            <w:tcW w:w="16018" w:type="dxa"/>
            <w:gridSpan w:val="17"/>
          </w:tcPr>
          <w:p w:rsidR="008F40AC" w:rsidRDefault="008F40AC" w:rsidP="006574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F40AC" w:rsidRDefault="008F40AC" w:rsidP="006574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5744E" w:rsidRPr="0065744E" w:rsidRDefault="0065744E" w:rsidP="006574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744E">
              <w:rPr>
                <w:rFonts w:ascii="Times New Roman" w:hAnsi="Times New Roman" w:cs="Times New Roman"/>
                <w:b/>
                <w:sz w:val="26"/>
                <w:szCs w:val="26"/>
              </w:rPr>
              <w:t>Мониторинги:</w:t>
            </w:r>
          </w:p>
        </w:tc>
      </w:tr>
      <w:tr w:rsidR="00F72C90" w:rsidTr="00C424E1">
        <w:tc>
          <w:tcPr>
            <w:tcW w:w="2918" w:type="dxa"/>
          </w:tcPr>
          <w:p w:rsidR="0065744E" w:rsidRPr="00D5298A" w:rsidRDefault="0065744E" w:rsidP="001B3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мониторинга</w:t>
            </w:r>
          </w:p>
        </w:tc>
        <w:tc>
          <w:tcPr>
            <w:tcW w:w="4595" w:type="dxa"/>
            <w:gridSpan w:val="3"/>
          </w:tcPr>
          <w:p w:rsidR="0065744E" w:rsidRPr="00D5298A" w:rsidRDefault="0065744E" w:rsidP="001B3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Мониторинги</w:t>
            </w:r>
          </w:p>
        </w:tc>
        <w:tc>
          <w:tcPr>
            <w:tcW w:w="1843" w:type="dxa"/>
            <w:gridSpan w:val="5"/>
          </w:tcPr>
          <w:p w:rsidR="0065744E" w:rsidRPr="00D5298A" w:rsidRDefault="0065744E" w:rsidP="001B3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5"/>
          </w:tcPr>
          <w:p w:rsidR="0065744E" w:rsidRPr="00D5298A" w:rsidRDefault="0065744E" w:rsidP="001B3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Методы, способы</w:t>
            </w:r>
          </w:p>
        </w:tc>
        <w:tc>
          <w:tcPr>
            <w:tcW w:w="2279" w:type="dxa"/>
          </w:tcPr>
          <w:p w:rsidR="0065744E" w:rsidRPr="00D5298A" w:rsidRDefault="0065744E" w:rsidP="001B3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gridSpan w:val="2"/>
          </w:tcPr>
          <w:p w:rsidR="0065744E" w:rsidRPr="00D5298A" w:rsidRDefault="0065744E" w:rsidP="001B3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Выходной документ</w:t>
            </w:r>
          </w:p>
        </w:tc>
      </w:tr>
      <w:tr w:rsidR="00F72C90" w:rsidTr="00C424E1">
        <w:tc>
          <w:tcPr>
            <w:tcW w:w="2918" w:type="dxa"/>
          </w:tcPr>
          <w:p w:rsidR="005A2527" w:rsidRPr="0065744E" w:rsidRDefault="005A2527" w:rsidP="0065744E">
            <w:pPr>
              <w:pStyle w:val="a4"/>
              <w:numPr>
                <w:ilvl w:val="0"/>
                <w:numId w:val="3"/>
              </w:num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развитие способностей обучающихся</w:t>
            </w:r>
          </w:p>
        </w:tc>
        <w:tc>
          <w:tcPr>
            <w:tcW w:w="4595" w:type="dxa"/>
            <w:gridSpan w:val="3"/>
          </w:tcPr>
          <w:p w:rsidR="00F72C90" w:rsidRDefault="005A2527" w:rsidP="0065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выявления, поддержки и ра</w:t>
            </w:r>
            <w:r w:rsidR="0074682E">
              <w:rPr>
                <w:rFonts w:ascii="Times New Roman" w:hAnsi="Times New Roman" w:cs="Times New Roman"/>
                <w:sz w:val="24"/>
                <w:szCs w:val="24"/>
              </w:rPr>
              <w:t xml:space="preserve">звития способностей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у обучающихся с ОВЗ)</w:t>
            </w:r>
          </w:p>
        </w:tc>
        <w:tc>
          <w:tcPr>
            <w:tcW w:w="1843" w:type="dxa"/>
            <w:gridSpan w:val="5"/>
          </w:tcPr>
          <w:p w:rsidR="005A2527" w:rsidRDefault="005A2527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gridSpan w:val="5"/>
          </w:tcPr>
          <w:p w:rsidR="005A2527" w:rsidRDefault="005A2527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  <w:tc>
          <w:tcPr>
            <w:tcW w:w="2279" w:type="dxa"/>
          </w:tcPr>
          <w:p w:rsidR="005A2527" w:rsidRDefault="00F72C90" w:rsidP="004D3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t xml:space="preserve"> НМР Албагачиева А.А.</w:t>
            </w:r>
          </w:p>
        </w:tc>
        <w:tc>
          <w:tcPr>
            <w:tcW w:w="2257" w:type="dxa"/>
            <w:gridSpan w:val="2"/>
          </w:tcPr>
          <w:p w:rsidR="005A2527" w:rsidRDefault="005A2527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  <w:p w:rsidR="005A2527" w:rsidRPr="00DF5979" w:rsidRDefault="005A2527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C90" w:rsidTr="00C424E1">
        <w:tc>
          <w:tcPr>
            <w:tcW w:w="2918" w:type="dxa"/>
            <w:vMerge w:val="restart"/>
            <w:tcBorders>
              <w:top w:val="nil"/>
            </w:tcBorders>
          </w:tcPr>
          <w:p w:rsidR="00F72C90" w:rsidRDefault="00F72C90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F72C90" w:rsidRDefault="00F72C90" w:rsidP="0065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результативности 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этапа ВСОШ</w:t>
            </w:r>
          </w:p>
        </w:tc>
        <w:tc>
          <w:tcPr>
            <w:tcW w:w="1843" w:type="dxa"/>
            <w:gridSpan w:val="5"/>
          </w:tcPr>
          <w:p w:rsidR="00F72C90" w:rsidRDefault="00F72C90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126" w:type="dxa"/>
            <w:gridSpan w:val="5"/>
          </w:tcPr>
          <w:p w:rsidR="00F72C90" w:rsidRDefault="00F72C90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279" w:type="dxa"/>
          </w:tcPr>
          <w:p w:rsidR="00F72C90" w:rsidRDefault="00F72C90" w:rsidP="004D3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t xml:space="preserve">НМР 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Албагачиева А.А.</w:t>
            </w:r>
          </w:p>
        </w:tc>
        <w:tc>
          <w:tcPr>
            <w:tcW w:w="2257" w:type="dxa"/>
            <w:gridSpan w:val="2"/>
          </w:tcPr>
          <w:p w:rsidR="00F72C90" w:rsidRPr="00DF5979" w:rsidRDefault="00F72C90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F72C90" w:rsidRDefault="00F72C90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F72C90" w:rsidRDefault="00F72C90" w:rsidP="0065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муниципального этапа ВСОШ</w:t>
            </w:r>
          </w:p>
        </w:tc>
        <w:tc>
          <w:tcPr>
            <w:tcW w:w="1843" w:type="dxa"/>
            <w:gridSpan w:val="5"/>
          </w:tcPr>
          <w:p w:rsidR="00F72C90" w:rsidRDefault="00F72C90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  <w:gridSpan w:val="5"/>
          </w:tcPr>
          <w:p w:rsidR="00F72C90" w:rsidRDefault="00F72C90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279" w:type="dxa"/>
          </w:tcPr>
          <w:p w:rsidR="00F72C90" w:rsidRDefault="00F72C90" w:rsidP="004D3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t>НМР Албагачиева А.А.</w:t>
            </w:r>
          </w:p>
        </w:tc>
        <w:tc>
          <w:tcPr>
            <w:tcW w:w="2257" w:type="dxa"/>
            <w:gridSpan w:val="2"/>
          </w:tcPr>
          <w:p w:rsidR="00F72C90" w:rsidRDefault="00F72C90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  <w:p w:rsidR="00F72C90" w:rsidRPr="00DF5979" w:rsidRDefault="00F72C90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C90" w:rsidTr="00C424E1">
        <w:tc>
          <w:tcPr>
            <w:tcW w:w="2918" w:type="dxa"/>
            <w:vMerge/>
          </w:tcPr>
          <w:p w:rsidR="00F72C90" w:rsidRDefault="00F72C90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F72C90" w:rsidRDefault="00F72C90" w:rsidP="00F7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регионального этапа ВСОШ</w:t>
            </w:r>
          </w:p>
        </w:tc>
        <w:tc>
          <w:tcPr>
            <w:tcW w:w="1843" w:type="dxa"/>
            <w:gridSpan w:val="5"/>
          </w:tcPr>
          <w:p w:rsidR="00F72C90" w:rsidRDefault="00F72C90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2126" w:type="dxa"/>
            <w:gridSpan w:val="5"/>
          </w:tcPr>
          <w:p w:rsidR="00F72C90" w:rsidRDefault="00F72C90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279" w:type="dxa"/>
          </w:tcPr>
          <w:p w:rsidR="00F72C90" w:rsidRDefault="00F72C90" w:rsidP="004D3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t>НМР Албагачиева А.А.</w:t>
            </w:r>
          </w:p>
        </w:tc>
        <w:tc>
          <w:tcPr>
            <w:tcW w:w="2257" w:type="dxa"/>
            <w:gridSpan w:val="2"/>
          </w:tcPr>
          <w:p w:rsidR="00F72C90" w:rsidRPr="00DF5979" w:rsidRDefault="00F72C90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F72C90" w:rsidRDefault="00F72C90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F72C90" w:rsidRDefault="00F72C90" w:rsidP="0065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образовательных результатов мотивированных учащихся по предметам, включенным во ВСОШ</w:t>
            </w:r>
          </w:p>
        </w:tc>
        <w:tc>
          <w:tcPr>
            <w:tcW w:w="1843" w:type="dxa"/>
            <w:gridSpan w:val="5"/>
          </w:tcPr>
          <w:p w:rsidR="00F72C90" w:rsidRDefault="00F72C90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gridSpan w:val="5"/>
          </w:tcPr>
          <w:p w:rsidR="00F72C90" w:rsidRDefault="00F72C90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279" w:type="dxa"/>
          </w:tcPr>
          <w:p w:rsidR="00F72C90" w:rsidRDefault="00F72C90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t>НМР Албагачиева А.А.</w:t>
            </w:r>
          </w:p>
        </w:tc>
        <w:tc>
          <w:tcPr>
            <w:tcW w:w="2257" w:type="dxa"/>
            <w:gridSpan w:val="2"/>
          </w:tcPr>
          <w:p w:rsidR="00F72C90" w:rsidRDefault="00F72C90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  <w:p w:rsidR="00F72C90" w:rsidRPr="00DF5979" w:rsidRDefault="00F72C90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C90" w:rsidTr="00C424E1">
        <w:tc>
          <w:tcPr>
            <w:tcW w:w="2918" w:type="dxa"/>
            <w:vMerge/>
          </w:tcPr>
          <w:p w:rsidR="00F72C90" w:rsidRDefault="00F72C90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F72C90" w:rsidRDefault="00F72C90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в «перечневых» олимпиадах и его результативности</w:t>
            </w:r>
          </w:p>
        </w:tc>
        <w:tc>
          <w:tcPr>
            <w:tcW w:w="1843" w:type="dxa"/>
            <w:gridSpan w:val="5"/>
          </w:tcPr>
          <w:p w:rsidR="00F72C90" w:rsidRDefault="00F72C90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126" w:type="dxa"/>
            <w:gridSpan w:val="5"/>
          </w:tcPr>
          <w:p w:rsidR="00F72C90" w:rsidRDefault="00F72C90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279" w:type="dxa"/>
          </w:tcPr>
          <w:p w:rsidR="00F72C90" w:rsidRDefault="00F72C90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t>НМР Албагачиева А.А.</w:t>
            </w:r>
          </w:p>
        </w:tc>
        <w:tc>
          <w:tcPr>
            <w:tcW w:w="2257" w:type="dxa"/>
            <w:gridSpan w:val="2"/>
          </w:tcPr>
          <w:p w:rsidR="00F72C90" w:rsidRPr="00DF5979" w:rsidRDefault="00F72C90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F72C90" w:rsidRDefault="00F72C90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F72C90" w:rsidRDefault="00F72C90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в творческих, интеллектуальных, спортивных конкурсах, олимпиадах, соревнований и их результативности</w:t>
            </w:r>
          </w:p>
        </w:tc>
        <w:tc>
          <w:tcPr>
            <w:tcW w:w="1843" w:type="dxa"/>
            <w:gridSpan w:val="5"/>
          </w:tcPr>
          <w:p w:rsidR="00F72C90" w:rsidRDefault="00F72C90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126" w:type="dxa"/>
            <w:gridSpan w:val="5"/>
          </w:tcPr>
          <w:p w:rsidR="00F72C90" w:rsidRDefault="00F72C90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279" w:type="dxa"/>
          </w:tcPr>
          <w:p w:rsidR="00F72C90" w:rsidRDefault="00F72C90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t xml:space="preserve">НМР </w:t>
            </w:r>
            <w:proofErr w:type="spellStart"/>
            <w:r w:rsidR="004D3A1A">
              <w:rPr>
                <w:rFonts w:ascii="Times New Roman" w:hAnsi="Times New Roman" w:cs="Times New Roman"/>
                <w:sz w:val="24"/>
                <w:szCs w:val="24"/>
              </w:rPr>
              <w:t>Албагачиева</w:t>
            </w:r>
            <w:proofErr w:type="spellEnd"/>
            <w:r w:rsidR="004D3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3A1A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 Плиева З. Б..</w:t>
            </w:r>
          </w:p>
        </w:tc>
        <w:tc>
          <w:tcPr>
            <w:tcW w:w="2257" w:type="dxa"/>
            <w:gridSpan w:val="2"/>
          </w:tcPr>
          <w:p w:rsidR="00F72C90" w:rsidRDefault="00F72C90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  <w:p w:rsidR="00F72C90" w:rsidRPr="00DF5979" w:rsidRDefault="00F72C90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C90" w:rsidTr="00C424E1">
        <w:tc>
          <w:tcPr>
            <w:tcW w:w="2918" w:type="dxa"/>
            <w:tcBorders>
              <w:top w:val="nil"/>
            </w:tcBorders>
          </w:tcPr>
          <w:p w:rsidR="00F72C90" w:rsidRDefault="00F72C90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F72C90" w:rsidRDefault="00F72C90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в научно-практических конференциях и их результативности</w:t>
            </w:r>
          </w:p>
        </w:tc>
        <w:tc>
          <w:tcPr>
            <w:tcW w:w="1843" w:type="dxa"/>
            <w:gridSpan w:val="5"/>
          </w:tcPr>
          <w:p w:rsidR="00F72C90" w:rsidRDefault="00F72C90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  <w:gridSpan w:val="5"/>
          </w:tcPr>
          <w:p w:rsidR="00F72C90" w:rsidRDefault="00F72C90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279" w:type="dxa"/>
          </w:tcPr>
          <w:p w:rsidR="00F72C90" w:rsidRDefault="00F72C90" w:rsidP="004D3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t xml:space="preserve"> НМР Албагачиева А.А.</w:t>
            </w:r>
          </w:p>
        </w:tc>
        <w:tc>
          <w:tcPr>
            <w:tcW w:w="2257" w:type="dxa"/>
            <w:gridSpan w:val="2"/>
          </w:tcPr>
          <w:p w:rsidR="00F72C90" w:rsidRDefault="00F72C90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  <w:p w:rsidR="00F72C90" w:rsidRPr="00DF5979" w:rsidRDefault="00F72C90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E2" w:rsidTr="001B324D">
        <w:tc>
          <w:tcPr>
            <w:tcW w:w="16018" w:type="dxa"/>
            <w:gridSpan w:val="17"/>
          </w:tcPr>
          <w:p w:rsidR="008F40AC" w:rsidRDefault="008F40AC" w:rsidP="005125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125E2" w:rsidRDefault="005125E2" w:rsidP="005125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25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Блок 4. </w:t>
            </w:r>
            <w:proofErr w:type="spellStart"/>
            <w:r w:rsidRPr="005125E2">
              <w:rPr>
                <w:rFonts w:ascii="Times New Roman" w:hAnsi="Times New Roman" w:cs="Times New Roman"/>
                <w:b/>
                <w:sz w:val="26"/>
                <w:szCs w:val="26"/>
              </w:rPr>
              <w:t>Профориентационная</w:t>
            </w:r>
            <w:proofErr w:type="spellEnd"/>
            <w:r w:rsidRPr="005125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работа</w:t>
            </w:r>
          </w:p>
          <w:p w:rsidR="008F40AC" w:rsidRPr="005125E2" w:rsidRDefault="008F40AC" w:rsidP="005125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25E2" w:rsidTr="001B324D">
        <w:tc>
          <w:tcPr>
            <w:tcW w:w="16018" w:type="dxa"/>
            <w:gridSpan w:val="17"/>
          </w:tcPr>
          <w:p w:rsidR="005125E2" w:rsidRDefault="005125E2" w:rsidP="005125E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целей и задач: цель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– подготовка учащихся к обоснованному зрелому выбору профессии, удовлетворяющему личные интересы, общественные потребности и запросы рынка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t>. Одним из направлений работы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t>Лицей-центр одаренных детей «Олимп»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 социальной адаптации детей, подготовке их к взрослой жизни, а тем более, направленная работа по развитию личности является профориентация учащихся. План работы по профориентации и профессиональному самоопределению реализуется через урочную и внеурочную деятельность в условиях взаимодействия школы с социальными партнерами: семьей, профессиональными учебными заведениями, предприятиями, учреждениями.</w:t>
            </w:r>
          </w:p>
          <w:p w:rsidR="005125E2" w:rsidRDefault="005125E2" w:rsidP="005125E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внеурочной деятельности с учащимися школы в течение учебного года проводилась работа по программе «В мире профессий». Оформлялись и распространялись буклеты, публикации на сайте школы по тематике «Моя будущая профессия». Проводятся классные часы по профориентации с 1-го класса, где учащиеся знакомились с миром профессий. Также учащиеся школы участвовали во всероссийском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согласно расписанию проекта. Педагогом-психологом школы </w:t>
            </w:r>
            <w:proofErr w:type="spellStart"/>
            <w:r w:rsidR="004D3A1A">
              <w:rPr>
                <w:rFonts w:ascii="Times New Roman" w:hAnsi="Times New Roman" w:cs="Times New Roman"/>
                <w:sz w:val="24"/>
                <w:szCs w:val="24"/>
              </w:rPr>
              <w:t>Саутиевой</w:t>
            </w:r>
            <w:proofErr w:type="spellEnd"/>
            <w:r w:rsidR="004D3A1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были проведены тестирования на выявление профессиональных предпочтений обучающихся, по итогам которых организованы коллективные, групповые и индивидуальные консультации обучающихся по вопросам выбора профессий. Обучающиеся 9, классов приняли участие в диагностике и анкетировании с целью выявления склонностей к той или иной профессии. </w:t>
            </w:r>
          </w:p>
          <w:p w:rsidR="005125E2" w:rsidRDefault="005125E2" w:rsidP="004D3A1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Проведенный опрос учащихся 9 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методике «Профиль» показал, что большинство учащихся выбирают профессии области «человек – человек» и «человек – знакомая система». Несмотря на проводимые мероприятия, часть учащихся (особенно в выпускных классах) часто не могут ответить на вопрос о продолжении своего образования и получении будущей специальности.</w:t>
            </w:r>
          </w:p>
        </w:tc>
      </w:tr>
      <w:tr w:rsidR="00437011" w:rsidTr="001B324D">
        <w:tc>
          <w:tcPr>
            <w:tcW w:w="16018" w:type="dxa"/>
            <w:gridSpan w:val="17"/>
          </w:tcPr>
          <w:p w:rsidR="00437011" w:rsidRDefault="00437011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11">
              <w:rPr>
                <w:rFonts w:ascii="Times New Roman" w:hAnsi="Times New Roman" w:cs="Times New Roman"/>
                <w:b/>
                <w:sz w:val="26"/>
                <w:szCs w:val="26"/>
              </w:rPr>
              <w:t>Цели:</w:t>
            </w:r>
          </w:p>
        </w:tc>
      </w:tr>
      <w:tr w:rsidR="00437011" w:rsidTr="00437011">
        <w:tc>
          <w:tcPr>
            <w:tcW w:w="8009" w:type="dxa"/>
            <w:gridSpan w:val="5"/>
          </w:tcPr>
          <w:p w:rsidR="00437011" w:rsidRDefault="00437011" w:rsidP="004D3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обеспечению информативности обучающихся 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различных сфер профессиональной деятельности.</w:t>
            </w:r>
          </w:p>
        </w:tc>
        <w:tc>
          <w:tcPr>
            <w:tcW w:w="8009" w:type="dxa"/>
            <w:gridSpan w:val="12"/>
          </w:tcPr>
          <w:p w:rsidR="00437011" w:rsidRDefault="00437011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учеников должны принять участие в мероприятиях по проведению ранней профориентации обучающихся</w:t>
            </w:r>
          </w:p>
        </w:tc>
      </w:tr>
      <w:tr w:rsidR="00437011" w:rsidTr="00437011">
        <w:tc>
          <w:tcPr>
            <w:tcW w:w="8009" w:type="dxa"/>
            <w:gridSpan w:val="5"/>
          </w:tcPr>
          <w:p w:rsidR="00437011" w:rsidRDefault="00437011" w:rsidP="004D3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выявлени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t xml:space="preserve">ю предпочтений обучающихся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области профессиональной ориентации</w:t>
            </w:r>
          </w:p>
        </w:tc>
        <w:tc>
          <w:tcPr>
            <w:tcW w:w="8009" w:type="dxa"/>
            <w:gridSpan w:val="12"/>
          </w:tcPr>
          <w:p w:rsidR="00437011" w:rsidRDefault="00437011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обучающихся 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должны пройти профессиональную диагностику</w:t>
            </w:r>
          </w:p>
        </w:tc>
      </w:tr>
      <w:tr w:rsidR="00437011" w:rsidTr="00437011">
        <w:tc>
          <w:tcPr>
            <w:tcW w:w="8009" w:type="dxa"/>
            <w:gridSpan w:val="5"/>
          </w:tcPr>
          <w:p w:rsidR="00437011" w:rsidRDefault="00437011" w:rsidP="004D3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сопровождению профессионального с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t xml:space="preserve">амоопределения обучающихся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с ОВЗ)</w:t>
            </w:r>
          </w:p>
        </w:tc>
        <w:tc>
          <w:tcPr>
            <w:tcW w:w="8009" w:type="dxa"/>
            <w:gridSpan w:val="12"/>
          </w:tcPr>
          <w:p w:rsidR="00437011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выпускников, поступивших в ВУЗы в соответствии с выбранным профилем.</w:t>
            </w:r>
          </w:p>
          <w:p w:rsidR="00437011" w:rsidRDefault="00437011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 должны быть охвачены психолого-педагогической поддержкой, консультационной помощью по вопросам профессиональной ориентации</w:t>
            </w:r>
          </w:p>
        </w:tc>
      </w:tr>
      <w:tr w:rsidR="00437011" w:rsidTr="001B324D">
        <w:tc>
          <w:tcPr>
            <w:tcW w:w="16018" w:type="dxa"/>
            <w:gridSpan w:val="17"/>
          </w:tcPr>
          <w:p w:rsidR="008F40AC" w:rsidRDefault="008F40AC" w:rsidP="004370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7011" w:rsidRDefault="00437011" w:rsidP="0043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11">
              <w:rPr>
                <w:rFonts w:ascii="Times New Roman" w:hAnsi="Times New Roman" w:cs="Times New Roman"/>
                <w:b/>
                <w:sz w:val="26"/>
                <w:szCs w:val="26"/>
              </w:rPr>
              <w:t>Мониторинги:</w:t>
            </w:r>
          </w:p>
        </w:tc>
      </w:tr>
      <w:tr w:rsidR="00437011" w:rsidTr="00C424E1">
        <w:tc>
          <w:tcPr>
            <w:tcW w:w="2918" w:type="dxa"/>
          </w:tcPr>
          <w:p w:rsidR="00437011" w:rsidRPr="00D5298A" w:rsidRDefault="00437011" w:rsidP="001B3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мониторинга</w:t>
            </w:r>
          </w:p>
        </w:tc>
        <w:tc>
          <w:tcPr>
            <w:tcW w:w="4595" w:type="dxa"/>
            <w:gridSpan w:val="3"/>
          </w:tcPr>
          <w:p w:rsidR="00437011" w:rsidRPr="00D5298A" w:rsidRDefault="00437011" w:rsidP="001B3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Мониторинги</w:t>
            </w:r>
          </w:p>
        </w:tc>
        <w:tc>
          <w:tcPr>
            <w:tcW w:w="1985" w:type="dxa"/>
            <w:gridSpan w:val="6"/>
          </w:tcPr>
          <w:p w:rsidR="00437011" w:rsidRPr="00D5298A" w:rsidRDefault="00437011" w:rsidP="001B3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437011" w:rsidRPr="00D5298A" w:rsidRDefault="00437011" w:rsidP="001B3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Методы, способы</w:t>
            </w:r>
          </w:p>
        </w:tc>
        <w:tc>
          <w:tcPr>
            <w:tcW w:w="2420" w:type="dxa"/>
            <w:gridSpan w:val="2"/>
          </w:tcPr>
          <w:p w:rsidR="00437011" w:rsidRPr="00D5298A" w:rsidRDefault="00437011" w:rsidP="001B3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gridSpan w:val="2"/>
          </w:tcPr>
          <w:p w:rsidR="00437011" w:rsidRPr="00D5298A" w:rsidRDefault="00437011" w:rsidP="001B3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Выходной документ</w:t>
            </w:r>
          </w:p>
        </w:tc>
      </w:tr>
      <w:tr w:rsidR="00437011" w:rsidTr="00C424E1">
        <w:tc>
          <w:tcPr>
            <w:tcW w:w="2918" w:type="dxa"/>
          </w:tcPr>
          <w:p w:rsidR="00437011" w:rsidRPr="00437011" w:rsidRDefault="008671C1" w:rsidP="004D3A1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437011" w:rsidRPr="0043701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информированности обуч</w:t>
            </w:r>
            <w:r w:rsidR="004D3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ающихся ООО </w:t>
            </w:r>
            <w:r w:rsidR="00437011" w:rsidRPr="00437011">
              <w:rPr>
                <w:rFonts w:ascii="Times New Roman" w:hAnsi="Times New Roman" w:cs="Times New Roman"/>
                <w:b/>
                <w:sz w:val="24"/>
                <w:szCs w:val="24"/>
              </w:rPr>
              <w:t>об особенностях различных сфер профессиональной деятельности</w:t>
            </w:r>
          </w:p>
        </w:tc>
        <w:tc>
          <w:tcPr>
            <w:tcW w:w="4595" w:type="dxa"/>
            <w:gridSpan w:val="3"/>
          </w:tcPr>
          <w:p w:rsidR="00437011" w:rsidRDefault="00437011" w:rsidP="00C5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проведения ранней профориентации обучающихся с использованием ГИС «Образование» </w:t>
            </w:r>
            <w:r w:rsidRPr="008671C1">
              <w:rPr>
                <w:rFonts w:ascii="Times New Roman" w:hAnsi="Times New Roman" w:cs="Times New Roman"/>
                <w:i/>
                <w:sz w:val="24"/>
                <w:szCs w:val="24"/>
              </w:rPr>
              <w:t>(доля обучающихся, охваченных проектом «Билет в будущее)</w:t>
            </w:r>
          </w:p>
        </w:tc>
        <w:tc>
          <w:tcPr>
            <w:tcW w:w="1985" w:type="dxa"/>
            <w:gridSpan w:val="6"/>
          </w:tcPr>
          <w:p w:rsidR="00437011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1843" w:type="dxa"/>
            <w:gridSpan w:val="3"/>
          </w:tcPr>
          <w:p w:rsidR="00437011" w:rsidRDefault="00437011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420" w:type="dxa"/>
            <w:gridSpan w:val="2"/>
          </w:tcPr>
          <w:p w:rsidR="00437011" w:rsidRDefault="004D3A1A" w:rsidP="0079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 Тумгоева Х.М</w:t>
            </w:r>
          </w:p>
        </w:tc>
        <w:tc>
          <w:tcPr>
            <w:tcW w:w="2257" w:type="dxa"/>
            <w:gridSpan w:val="2"/>
          </w:tcPr>
          <w:p w:rsidR="00437011" w:rsidRDefault="00437011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8671C1" w:rsidTr="00C424E1">
        <w:tc>
          <w:tcPr>
            <w:tcW w:w="2918" w:type="dxa"/>
          </w:tcPr>
          <w:p w:rsidR="008671C1" w:rsidRPr="008671C1" w:rsidRDefault="008671C1" w:rsidP="008671C1">
            <w:pPr>
              <w:pStyle w:val="a4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C1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предпочтений обучающихся ООО, СОО в области профессиональной ориентации</w:t>
            </w:r>
          </w:p>
        </w:tc>
        <w:tc>
          <w:tcPr>
            <w:tcW w:w="4595" w:type="dxa"/>
            <w:gridSpan w:val="3"/>
          </w:tcPr>
          <w:p w:rsidR="008671C1" w:rsidRDefault="008671C1" w:rsidP="004D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t>нг предпочтений обучающихся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профессиональной ориентации </w:t>
            </w:r>
            <w:r w:rsidRPr="008671C1">
              <w:rPr>
                <w:rFonts w:ascii="Times New Roman" w:hAnsi="Times New Roman" w:cs="Times New Roman"/>
                <w:i/>
                <w:sz w:val="24"/>
                <w:szCs w:val="24"/>
              </w:rPr>
              <w:t>(доля обучающихся, прошедших профессиональную диагностику)</w:t>
            </w:r>
          </w:p>
        </w:tc>
        <w:tc>
          <w:tcPr>
            <w:tcW w:w="1985" w:type="dxa"/>
            <w:gridSpan w:val="6"/>
          </w:tcPr>
          <w:p w:rsidR="008671C1" w:rsidRDefault="008671C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  <w:gridSpan w:val="3"/>
          </w:tcPr>
          <w:p w:rsidR="008671C1" w:rsidRDefault="008671C1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420" w:type="dxa"/>
            <w:gridSpan w:val="2"/>
          </w:tcPr>
          <w:p w:rsidR="008671C1" w:rsidRDefault="008671C1" w:rsidP="004D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="004D3A1A">
              <w:rPr>
                <w:rFonts w:ascii="Times New Roman" w:hAnsi="Times New Roman" w:cs="Times New Roman"/>
                <w:sz w:val="24"/>
                <w:szCs w:val="24"/>
              </w:rPr>
              <w:t>Саутиева</w:t>
            </w:r>
            <w:proofErr w:type="spellEnd"/>
            <w:r w:rsidR="004D3A1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t>Тумгоева Х.М.</w:t>
            </w:r>
          </w:p>
        </w:tc>
        <w:tc>
          <w:tcPr>
            <w:tcW w:w="2257" w:type="dxa"/>
            <w:gridSpan w:val="2"/>
          </w:tcPr>
          <w:p w:rsidR="008671C1" w:rsidRDefault="008671C1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C56F83" w:rsidTr="00C424E1">
        <w:tc>
          <w:tcPr>
            <w:tcW w:w="2918" w:type="dxa"/>
            <w:vMerge w:val="restart"/>
          </w:tcPr>
          <w:p w:rsidR="00C56F83" w:rsidRPr="008671C1" w:rsidRDefault="00C56F83" w:rsidP="004D3A1A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C1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профессионального са</w:t>
            </w:r>
            <w:r w:rsidR="004D3A1A">
              <w:rPr>
                <w:rFonts w:ascii="Times New Roman" w:hAnsi="Times New Roman" w:cs="Times New Roman"/>
                <w:b/>
                <w:sz w:val="24"/>
                <w:szCs w:val="24"/>
              </w:rPr>
              <w:t>моопределения обучающихся ООО</w:t>
            </w:r>
            <w:r w:rsidRPr="00867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7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 том числе с ОВЗ)</w:t>
            </w:r>
          </w:p>
        </w:tc>
        <w:tc>
          <w:tcPr>
            <w:tcW w:w="4595" w:type="dxa"/>
            <w:gridSpan w:val="3"/>
          </w:tcPr>
          <w:p w:rsidR="00C56F83" w:rsidRDefault="00C56F83" w:rsidP="004D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сопровождения профессионального 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t>самоопределения обучающихся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F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том числе с ОВЗ) </w:t>
            </w:r>
          </w:p>
        </w:tc>
        <w:tc>
          <w:tcPr>
            <w:tcW w:w="1985" w:type="dxa"/>
            <w:gridSpan w:val="6"/>
          </w:tcPr>
          <w:p w:rsidR="00C56F83" w:rsidRDefault="00C56F83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1843" w:type="dxa"/>
            <w:gridSpan w:val="3"/>
          </w:tcPr>
          <w:p w:rsidR="00C56F83" w:rsidRDefault="00C56F83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420" w:type="dxa"/>
            <w:gridSpan w:val="2"/>
          </w:tcPr>
          <w:p w:rsidR="00C56F83" w:rsidRDefault="00C56F83" w:rsidP="004D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="004D3A1A">
              <w:rPr>
                <w:rFonts w:ascii="Times New Roman" w:hAnsi="Times New Roman" w:cs="Times New Roman"/>
                <w:sz w:val="24"/>
                <w:szCs w:val="24"/>
              </w:rPr>
              <w:t>Саутиева</w:t>
            </w:r>
            <w:proofErr w:type="spellEnd"/>
            <w:r w:rsidR="004D3A1A">
              <w:rPr>
                <w:rFonts w:ascii="Times New Roman" w:hAnsi="Times New Roman" w:cs="Times New Roman"/>
                <w:sz w:val="24"/>
                <w:szCs w:val="24"/>
              </w:rPr>
              <w:t xml:space="preserve"> Д. зам. </w:t>
            </w:r>
            <w:proofErr w:type="spellStart"/>
            <w:r w:rsidR="004D3A1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4D3A1A">
              <w:rPr>
                <w:rFonts w:ascii="Times New Roman" w:hAnsi="Times New Roman" w:cs="Times New Roman"/>
                <w:sz w:val="24"/>
                <w:szCs w:val="24"/>
              </w:rPr>
              <w:t>. по ВР Тумгоева Х.М.</w:t>
            </w:r>
          </w:p>
        </w:tc>
        <w:tc>
          <w:tcPr>
            <w:tcW w:w="2257" w:type="dxa"/>
            <w:gridSpan w:val="2"/>
          </w:tcPr>
          <w:p w:rsidR="00C56F83" w:rsidRDefault="00C56F83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C56F83" w:rsidTr="00C424E1">
        <w:tc>
          <w:tcPr>
            <w:tcW w:w="2918" w:type="dxa"/>
            <w:vMerge/>
          </w:tcPr>
          <w:p w:rsidR="00C56F83" w:rsidRDefault="00C56F83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C56F83" w:rsidRDefault="00C56F83" w:rsidP="00C5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выбора профессий/специальности обучающимися ООО (определение доли выпускников, поступивших в ОО СПО в соответствии с профилем предметов, выбранных для прохождения ГИА)</w:t>
            </w:r>
          </w:p>
        </w:tc>
        <w:tc>
          <w:tcPr>
            <w:tcW w:w="1985" w:type="dxa"/>
            <w:gridSpan w:val="6"/>
          </w:tcPr>
          <w:p w:rsidR="00C56F83" w:rsidRDefault="00C56F83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3" w:type="dxa"/>
            <w:gridSpan w:val="3"/>
          </w:tcPr>
          <w:p w:rsidR="00C56F83" w:rsidRDefault="00C56F83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420" w:type="dxa"/>
            <w:gridSpan w:val="2"/>
          </w:tcPr>
          <w:p w:rsidR="00C56F83" w:rsidRDefault="00C56F83" w:rsidP="004D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t>Тумгоева Х.М.</w:t>
            </w:r>
          </w:p>
        </w:tc>
        <w:tc>
          <w:tcPr>
            <w:tcW w:w="2257" w:type="dxa"/>
            <w:gridSpan w:val="2"/>
          </w:tcPr>
          <w:p w:rsidR="00C56F83" w:rsidRDefault="00C56F83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7964E4" w:rsidTr="001B324D">
        <w:tc>
          <w:tcPr>
            <w:tcW w:w="16018" w:type="dxa"/>
            <w:gridSpan w:val="17"/>
          </w:tcPr>
          <w:p w:rsidR="008F40AC" w:rsidRDefault="008F40AC" w:rsidP="00796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4E4" w:rsidRPr="008F40AC" w:rsidRDefault="007964E4" w:rsidP="007964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40AC">
              <w:rPr>
                <w:rFonts w:ascii="Times New Roman" w:hAnsi="Times New Roman" w:cs="Times New Roman"/>
                <w:b/>
                <w:sz w:val="26"/>
                <w:szCs w:val="26"/>
              </w:rPr>
              <w:t>Блок 5. Профессиональное раз</w:t>
            </w:r>
            <w:r w:rsidR="008F40AC" w:rsidRPr="008F40AC">
              <w:rPr>
                <w:rFonts w:ascii="Times New Roman" w:hAnsi="Times New Roman" w:cs="Times New Roman"/>
                <w:b/>
                <w:sz w:val="26"/>
                <w:szCs w:val="26"/>
              </w:rPr>
              <w:t>витие педагогических работников</w:t>
            </w:r>
          </w:p>
          <w:p w:rsidR="008F40AC" w:rsidRPr="007964E4" w:rsidRDefault="008F40AC" w:rsidP="00796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FB" w:rsidTr="001B324D">
        <w:tc>
          <w:tcPr>
            <w:tcW w:w="16018" w:type="dxa"/>
            <w:gridSpan w:val="17"/>
          </w:tcPr>
          <w:p w:rsidR="00510439" w:rsidRDefault="00C55DFB" w:rsidP="007964E4">
            <w:pPr>
              <w:ind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целей и задач: профессиональное развитие педагогических работников – это целостная система взаимосвязанных мер, нацеленная на обеспечение профессионального роста учителя, развитие его творческого потенциала, на обогащение и развитие творческого потенциала педагогического коллектива в целом, на повышение качества и эффективности образовательного процесса, на рост образованности, воспитанности, развитости, социализации и сохранение здоровья обучающихся. Главное в данной работе это – оказание реальной, действенной помощи всем членам педагогического коллектива и создание условий для профессионального роста педагогов. Содержание работы по профессиональн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t>ому педагогических работников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t>Лицей-центр одаренных детей «Олимп»» в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t xml:space="preserve">2023 учебном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изучение и реализацию обновленных ФГОС ООО. </w:t>
            </w:r>
            <w:r w:rsidR="0051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439" w:rsidRDefault="00C55DFB" w:rsidP="00510439">
            <w:pPr>
              <w:ind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Основными формами и ме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t>тодами организации работы в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яв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t>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темы: тематические педагогические советы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уроков; диагностика, педагогический мониторинг; индивидуальная работа; аттестация педагогов; групповые и индивидуальные консультации; самообразование педагогов; распространение передового педагогического опыта; информирование и обсуждение методических новинок.</w:t>
            </w:r>
          </w:p>
          <w:p w:rsidR="00C55DFB" w:rsidRPr="004D3A1A" w:rsidRDefault="004D3A1A" w:rsidP="00510439">
            <w:pPr>
              <w:ind w:firstLine="3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1A">
              <w:rPr>
                <w:rFonts w:ascii="Times New Roman" w:hAnsi="Times New Roman" w:cs="Times New Roman"/>
                <w:b/>
                <w:sz w:val="24"/>
                <w:szCs w:val="24"/>
              </w:rPr>
              <w:t>В 2022-2023</w:t>
            </w:r>
            <w:r w:rsidR="00C55DFB" w:rsidRPr="004D3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 прошли КПК 72 человека, что составило 97 % от общего количества педагогических работников школы. В сравнении с прошлым годом, наблюдается повышение на 20 %.</w:t>
            </w:r>
          </w:p>
        </w:tc>
      </w:tr>
      <w:tr w:rsidR="00510439" w:rsidTr="001B324D">
        <w:tc>
          <w:tcPr>
            <w:tcW w:w="16018" w:type="dxa"/>
            <w:gridSpan w:val="17"/>
          </w:tcPr>
          <w:p w:rsidR="00510439" w:rsidRPr="00510439" w:rsidRDefault="00510439" w:rsidP="001B324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0439">
              <w:rPr>
                <w:rFonts w:ascii="Times New Roman" w:hAnsi="Times New Roman" w:cs="Times New Roman"/>
                <w:b/>
                <w:sz w:val="26"/>
                <w:szCs w:val="26"/>
              </w:rPr>
              <w:t>Цели:</w:t>
            </w:r>
          </w:p>
        </w:tc>
      </w:tr>
      <w:tr w:rsidR="00510439" w:rsidTr="00510439">
        <w:tc>
          <w:tcPr>
            <w:tcW w:w="8009" w:type="dxa"/>
            <w:gridSpan w:val="5"/>
          </w:tcPr>
          <w:p w:rsidR="00510439" w:rsidRDefault="00510439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выявлению профессиональных дефицитов педагогических работников</w:t>
            </w:r>
          </w:p>
        </w:tc>
        <w:tc>
          <w:tcPr>
            <w:tcW w:w="8009" w:type="dxa"/>
            <w:gridSpan w:val="12"/>
          </w:tcPr>
          <w:p w:rsidR="00510439" w:rsidRDefault="00510439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педагогов должны пройти диагностику профессиональных дефицитов</w:t>
            </w:r>
          </w:p>
        </w:tc>
      </w:tr>
      <w:tr w:rsidR="00510439" w:rsidTr="00510439">
        <w:tc>
          <w:tcPr>
            <w:tcW w:w="8009" w:type="dxa"/>
            <w:gridSpan w:val="5"/>
          </w:tcPr>
          <w:p w:rsidR="00510439" w:rsidRDefault="00510439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совершенствованию профессиональных компетенций педагогов</w:t>
            </w:r>
          </w:p>
        </w:tc>
        <w:tc>
          <w:tcPr>
            <w:tcW w:w="8009" w:type="dxa"/>
            <w:gridSpan w:val="12"/>
          </w:tcPr>
          <w:p w:rsidR="00510439" w:rsidRDefault="00510439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педагогов, у которых выявлены профессиональные дефициты, должны пройти адресные курсы повышения квалификации</w:t>
            </w:r>
          </w:p>
        </w:tc>
      </w:tr>
      <w:tr w:rsidR="00510439" w:rsidTr="00510439">
        <w:tc>
          <w:tcPr>
            <w:tcW w:w="8009" w:type="dxa"/>
            <w:gridSpan w:val="5"/>
          </w:tcPr>
          <w:p w:rsidR="00510439" w:rsidRDefault="00510439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поддержке молодых педагогов/ реализации программ наставничества</w:t>
            </w:r>
          </w:p>
        </w:tc>
        <w:tc>
          <w:tcPr>
            <w:tcW w:w="8009" w:type="dxa"/>
            <w:gridSpan w:val="12"/>
          </w:tcPr>
          <w:p w:rsidR="00510439" w:rsidRDefault="00510439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Текучесть кадров среди молодых педагогов составляет 0 % за три года</w:t>
            </w:r>
          </w:p>
        </w:tc>
      </w:tr>
      <w:tr w:rsidR="00510439" w:rsidTr="001B324D">
        <w:tc>
          <w:tcPr>
            <w:tcW w:w="16018" w:type="dxa"/>
            <w:gridSpan w:val="17"/>
          </w:tcPr>
          <w:p w:rsidR="008F40AC" w:rsidRDefault="008F40AC" w:rsidP="005104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10439" w:rsidRDefault="00510439" w:rsidP="005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9">
              <w:rPr>
                <w:rFonts w:ascii="Times New Roman" w:hAnsi="Times New Roman" w:cs="Times New Roman"/>
                <w:b/>
                <w:sz w:val="26"/>
                <w:szCs w:val="26"/>
              </w:rPr>
              <w:t>Мониторинги:</w:t>
            </w:r>
          </w:p>
        </w:tc>
      </w:tr>
      <w:tr w:rsidR="00510439" w:rsidTr="00C424E1">
        <w:tc>
          <w:tcPr>
            <w:tcW w:w="2918" w:type="dxa"/>
          </w:tcPr>
          <w:p w:rsidR="00510439" w:rsidRPr="00D5298A" w:rsidRDefault="00510439" w:rsidP="001B3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мониторинга</w:t>
            </w:r>
          </w:p>
        </w:tc>
        <w:tc>
          <w:tcPr>
            <w:tcW w:w="4595" w:type="dxa"/>
            <w:gridSpan w:val="3"/>
          </w:tcPr>
          <w:p w:rsidR="00510439" w:rsidRPr="00D5298A" w:rsidRDefault="00510439" w:rsidP="001B3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Мониторинги</w:t>
            </w:r>
          </w:p>
        </w:tc>
        <w:tc>
          <w:tcPr>
            <w:tcW w:w="1985" w:type="dxa"/>
            <w:gridSpan w:val="6"/>
          </w:tcPr>
          <w:p w:rsidR="00510439" w:rsidRPr="00D5298A" w:rsidRDefault="00510439" w:rsidP="001B3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510439" w:rsidRPr="00D5298A" w:rsidRDefault="00510439" w:rsidP="001B3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Методы, способы</w:t>
            </w:r>
          </w:p>
        </w:tc>
        <w:tc>
          <w:tcPr>
            <w:tcW w:w="2420" w:type="dxa"/>
            <w:gridSpan w:val="2"/>
          </w:tcPr>
          <w:p w:rsidR="00510439" w:rsidRPr="00D5298A" w:rsidRDefault="00510439" w:rsidP="001B3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gridSpan w:val="2"/>
          </w:tcPr>
          <w:p w:rsidR="00510439" w:rsidRPr="00D5298A" w:rsidRDefault="00510439" w:rsidP="001B3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Выходной документ</w:t>
            </w:r>
          </w:p>
        </w:tc>
      </w:tr>
      <w:tr w:rsidR="00CE1BC6" w:rsidTr="00C424E1">
        <w:tc>
          <w:tcPr>
            <w:tcW w:w="2918" w:type="dxa"/>
            <w:vMerge w:val="restart"/>
          </w:tcPr>
          <w:p w:rsidR="00CE1BC6" w:rsidRPr="00510439" w:rsidRDefault="00CE1BC6" w:rsidP="00510439">
            <w:pPr>
              <w:pStyle w:val="a4"/>
              <w:numPr>
                <w:ilvl w:val="0"/>
                <w:numId w:val="5"/>
              </w:numPr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39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профессиональных дефицитов педагогических работников</w:t>
            </w:r>
          </w:p>
        </w:tc>
        <w:tc>
          <w:tcPr>
            <w:tcW w:w="4595" w:type="dxa"/>
            <w:gridSpan w:val="3"/>
          </w:tcPr>
          <w:p w:rsidR="00CE1BC6" w:rsidRDefault="00CE1BC6" w:rsidP="00790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профессиональных дефицитов педагогических работников </w:t>
            </w:r>
            <w:r w:rsidRPr="00CE1BC6">
              <w:rPr>
                <w:rFonts w:ascii="Times New Roman" w:hAnsi="Times New Roman" w:cs="Times New Roman"/>
                <w:i/>
                <w:sz w:val="24"/>
                <w:szCs w:val="24"/>
              </w:rPr>
              <w:t>(выявление доли педагогов по каждому из видов дефицитов: предметные, методические, дефициты в области ИКТ, психолого-педагогические, организационно-управленческие)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6"/>
          </w:tcPr>
          <w:p w:rsidR="00CE1BC6" w:rsidRDefault="00CE1BC6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  <w:gridSpan w:val="3"/>
          </w:tcPr>
          <w:p w:rsidR="00CE1BC6" w:rsidRDefault="00CE1BC6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420" w:type="dxa"/>
            <w:gridSpan w:val="2"/>
          </w:tcPr>
          <w:p w:rsidR="00CE1BC6" w:rsidRDefault="00CE1BC6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t>НМР Албагачиева А.А.</w:t>
            </w:r>
          </w:p>
        </w:tc>
        <w:tc>
          <w:tcPr>
            <w:tcW w:w="2257" w:type="dxa"/>
            <w:gridSpan w:val="2"/>
          </w:tcPr>
          <w:p w:rsidR="00CE1BC6" w:rsidRDefault="00CE1BC6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  <w:p w:rsidR="00CE1BC6" w:rsidRPr="00DF5979" w:rsidRDefault="00CE1BC6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C6" w:rsidTr="00C424E1">
        <w:tc>
          <w:tcPr>
            <w:tcW w:w="2918" w:type="dxa"/>
            <w:vMerge/>
          </w:tcPr>
          <w:p w:rsidR="00CE1BC6" w:rsidRDefault="00CE1BC6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CE1BC6" w:rsidRDefault="00CE1BC6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вновь прибывших учителей</w:t>
            </w:r>
          </w:p>
        </w:tc>
        <w:tc>
          <w:tcPr>
            <w:tcW w:w="1985" w:type="dxa"/>
            <w:gridSpan w:val="6"/>
          </w:tcPr>
          <w:p w:rsidR="00CE1BC6" w:rsidRDefault="00CE1BC6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  <w:gridSpan w:val="3"/>
          </w:tcPr>
          <w:p w:rsidR="00CE1BC6" w:rsidRDefault="00CE1BC6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  <w:tc>
          <w:tcPr>
            <w:tcW w:w="2420" w:type="dxa"/>
            <w:gridSpan w:val="2"/>
          </w:tcPr>
          <w:p w:rsidR="00CE1BC6" w:rsidRDefault="00CE1BC6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t>НМР Албагачиева А.А.</w:t>
            </w:r>
          </w:p>
        </w:tc>
        <w:tc>
          <w:tcPr>
            <w:tcW w:w="2257" w:type="dxa"/>
            <w:gridSpan w:val="2"/>
          </w:tcPr>
          <w:p w:rsidR="00CE1BC6" w:rsidRDefault="00CE1BC6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  <w:p w:rsidR="00CE1BC6" w:rsidRPr="00DF5979" w:rsidRDefault="00CE1BC6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C6" w:rsidTr="00C424E1">
        <w:tc>
          <w:tcPr>
            <w:tcW w:w="2918" w:type="dxa"/>
          </w:tcPr>
          <w:p w:rsidR="00CE1BC6" w:rsidRPr="008F40AC" w:rsidRDefault="00CE1BC6" w:rsidP="00DF59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AC">
              <w:rPr>
                <w:rFonts w:ascii="Times New Roman" w:hAnsi="Times New Roman" w:cs="Times New Roman"/>
                <w:b/>
                <w:sz w:val="24"/>
                <w:szCs w:val="24"/>
              </w:rPr>
              <w:t>2. Совершенствование профессиональных компетенций педагогов</w:t>
            </w:r>
          </w:p>
        </w:tc>
        <w:tc>
          <w:tcPr>
            <w:tcW w:w="4595" w:type="dxa"/>
            <w:gridSpan w:val="3"/>
          </w:tcPr>
          <w:p w:rsidR="00CE1BC6" w:rsidRDefault="00CE1BC6" w:rsidP="00CE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прохождения КПК, в том числе адресных с учетом выявленных на основе диагностике профессиональных дефицитов </w:t>
            </w:r>
            <w:r w:rsidRPr="00CE1B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(доля педагогов, имеющих профессиональные дефициты, прошедших адресные КПК с учетом </w:t>
            </w:r>
            <w:r w:rsidRPr="00CE1BC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выявленных на основе диагностики профессиональных дефицитов)</w:t>
            </w:r>
          </w:p>
        </w:tc>
        <w:tc>
          <w:tcPr>
            <w:tcW w:w="1985" w:type="dxa"/>
            <w:gridSpan w:val="6"/>
          </w:tcPr>
          <w:p w:rsidR="00CE1BC6" w:rsidRDefault="00CE1BC6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843" w:type="dxa"/>
            <w:gridSpan w:val="3"/>
          </w:tcPr>
          <w:p w:rsidR="00CE1BC6" w:rsidRDefault="00CE1BC6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прохождения КПК</w:t>
            </w:r>
          </w:p>
        </w:tc>
        <w:tc>
          <w:tcPr>
            <w:tcW w:w="2420" w:type="dxa"/>
            <w:gridSpan w:val="2"/>
          </w:tcPr>
          <w:p w:rsidR="00CE1BC6" w:rsidRDefault="00CE1BC6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4D3A1A">
              <w:rPr>
                <w:rFonts w:ascii="Times New Roman" w:hAnsi="Times New Roman" w:cs="Times New Roman"/>
                <w:sz w:val="24"/>
                <w:szCs w:val="24"/>
              </w:rPr>
              <w:t>НМР Албагачиева А.А.</w:t>
            </w:r>
          </w:p>
        </w:tc>
        <w:tc>
          <w:tcPr>
            <w:tcW w:w="2257" w:type="dxa"/>
            <w:gridSpan w:val="2"/>
          </w:tcPr>
          <w:p w:rsidR="00CE1BC6" w:rsidRDefault="00CE1BC6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  <w:p w:rsidR="00CE1BC6" w:rsidRPr="00DF5979" w:rsidRDefault="00CE1BC6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C6" w:rsidTr="00C424E1">
        <w:tc>
          <w:tcPr>
            <w:tcW w:w="2918" w:type="dxa"/>
          </w:tcPr>
          <w:p w:rsidR="00CE1BC6" w:rsidRPr="008F40AC" w:rsidRDefault="00CE1BC6" w:rsidP="00DF59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Поддержка молодых педагогов/ реализация программ наставничества</w:t>
            </w:r>
          </w:p>
        </w:tc>
        <w:tc>
          <w:tcPr>
            <w:tcW w:w="4595" w:type="dxa"/>
            <w:gridSpan w:val="3"/>
          </w:tcPr>
          <w:p w:rsidR="00CE1BC6" w:rsidRDefault="00CE1BC6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работы программ наставничества </w:t>
            </w:r>
            <w:r w:rsidRPr="008F40AC">
              <w:rPr>
                <w:rFonts w:ascii="Times New Roman" w:hAnsi="Times New Roman" w:cs="Times New Roman"/>
                <w:i/>
                <w:sz w:val="24"/>
                <w:szCs w:val="24"/>
              </w:rPr>
              <w:t>(доля молодых педагогов, проработавших не менее 3 лет в ОО. Анализ за 3 года)</w:t>
            </w:r>
          </w:p>
        </w:tc>
        <w:tc>
          <w:tcPr>
            <w:tcW w:w="1985" w:type="dxa"/>
            <w:gridSpan w:val="6"/>
          </w:tcPr>
          <w:p w:rsidR="00CE1BC6" w:rsidRDefault="00CE1BC6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  <w:gridSpan w:val="3"/>
          </w:tcPr>
          <w:p w:rsidR="00CE1BC6" w:rsidRDefault="00CE1BC6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420" w:type="dxa"/>
            <w:gridSpan w:val="2"/>
          </w:tcPr>
          <w:p w:rsidR="004D3A1A" w:rsidRDefault="004D3A1A" w:rsidP="004D3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</w:p>
          <w:p w:rsidR="00CE1BC6" w:rsidRDefault="004D3A1A" w:rsidP="004D3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r w:rsidR="00CE1BC6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Албагачиева А.А.</w:t>
            </w:r>
          </w:p>
        </w:tc>
        <w:tc>
          <w:tcPr>
            <w:tcW w:w="2257" w:type="dxa"/>
            <w:gridSpan w:val="2"/>
          </w:tcPr>
          <w:p w:rsidR="00CE1BC6" w:rsidRDefault="00CE1BC6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  <w:p w:rsidR="00CE1BC6" w:rsidRPr="00DF5979" w:rsidRDefault="00CE1BC6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8C" w:rsidTr="001B324D">
        <w:tc>
          <w:tcPr>
            <w:tcW w:w="16018" w:type="dxa"/>
            <w:gridSpan w:val="17"/>
          </w:tcPr>
          <w:p w:rsidR="008F40AC" w:rsidRDefault="008F40AC" w:rsidP="00AF7C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F7C8C" w:rsidRDefault="00AF7C8C" w:rsidP="00AF7C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C8C">
              <w:rPr>
                <w:rFonts w:ascii="Times New Roman" w:hAnsi="Times New Roman" w:cs="Times New Roman"/>
                <w:b/>
                <w:sz w:val="26"/>
                <w:szCs w:val="26"/>
              </w:rPr>
              <w:t>Блок 6. Воспитательная работа</w:t>
            </w:r>
          </w:p>
          <w:p w:rsidR="008F40AC" w:rsidRDefault="008F40AC" w:rsidP="00A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8C" w:rsidTr="001B324D">
        <w:tc>
          <w:tcPr>
            <w:tcW w:w="16018" w:type="dxa"/>
            <w:gridSpan w:val="17"/>
          </w:tcPr>
          <w:p w:rsidR="00AF7C8C" w:rsidRDefault="00AF7C8C" w:rsidP="00AF7C8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целей и задач: Воспитательная работа в 2</w:t>
            </w:r>
            <w:r w:rsidR="0074682E">
              <w:rPr>
                <w:rFonts w:ascii="Times New Roman" w:hAnsi="Times New Roman" w:cs="Times New Roman"/>
                <w:sz w:val="24"/>
                <w:szCs w:val="24"/>
              </w:rPr>
              <w:t>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проводилась с</w:t>
            </w:r>
            <w:r w:rsidR="0074682E">
              <w:rPr>
                <w:rFonts w:ascii="Times New Roman" w:hAnsi="Times New Roman" w:cs="Times New Roman"/>
                <w:sz w:val="24"/>
                <w:szCs w:val="24"/>
              </w:rPr>
              <w:t xml:space="preserve">огласно воспитательной работе </w:t>
            </w:r>
            <w:r w:rsidR="0074682E">
              <w:rPr>
                <w:rFonts w:ascii="Times New Roman" w:hAnsi="Times New Roman" w:cs="Times New Roman"/>
                <w:sz w:val="24"/>
                <w:szCs w:val="24"/>
              </w:rPr>
              <w:br/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="0074682E">
              <w:rPr>
                <w:rFonts w:ascii="Times New Roman" w:hAnsi="Times New Roman" w:cs="Times New Roman"/>
                <w:sz w:val="24"/>
                <w:szCs w:val="24"/>
              </w:rPr>
              <w:t>Лицей-центр одаренных детей «Олимп»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педагога-психолога, школьной медсестры, совместной работы с ПДН, ГИБДД. Воспитательная работа в школе охватывает весь педагогический процесс, интегрируя: учебные занятия, внеурочную деятельность, разнообразные виды деятельности, общение за пределами школы, в социуме. Воспитательная деятельность: познавательная, игровая, спортивная, творческая, коммуникативная, досуговая, общественно-организаторская. </w:t>
            </w:r>
          </w:p>
          <w:p w:rsidR="00AF7C8C" w:rsidRDefault="00AF7C8C" w:rsidP="00AF7C8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подход к воспитанию реализуется через связь внеурочной деятельности с учебным процессом. Важнейшей составляющей педагогического процесса является личностно-ориентированное воспитание, при котором происходит развитие и саморазвитие личностных качеств учащихся. </w:t>
            </w:r>
          </w:p>
          <w:p w:rsidR="00AF7C8C" w:rsidRDefault="0074682E" w:rsidP="0074682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2022-2023</w:t>
            </w:r>
            <w:r w:rsidR="00AF7C8C">
              <w:rPr>
                <w:rFonts w:ascii="Times New Roman" w:hAnsi="Times New Roman" w:cs="Times New Roman"/>
                <w:sz w:val="24"/>
                <w:szCs w:val="24"/>
              </w:rPr>
              <w:t xml:space="preserve"> учебног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года воспитательная работа в 5-9</w:t>
            </w:r>
            <w:r w:rsidR="00AF7C8C">
              <w:rPr>
                <w:rFonts w:ascii="Times New Roman" w:hAnsi="Times New Roman" w:cs="Times New Roman"/>
                <w:sz w:val="24"/>
                <w:szCs w:val="24"/>
              </w:rPr>
              <w:t>-х кла</w:t>
            </w:r>
            <w:r w:rsidR="005259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 ведется</w:t>
            </w:r>
            <w:r w:rsidR="00AF7C8C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благодаря комплексной воспитательной программе «Школа – наш дом», цель которой «Формирование духовно и интеллектуально развитой, образованной, творческой, нравственно и физически здоровой личности, способной к сознательному выбору жизненной позиции, к самоопределению в современных социокультурных условиях. 85 % мероприятий реализовано по различным мероприятиям воспитательной работы, запланированных классными руководителями, в соответствии с рабочей программой воспитания.</w:t>
            </w:r>
          </w:p>
        </w:tc>
      </w:tr>
      <w:tr w:rsidR="00AF7C8C" w:rsidTr="001B324D">
        <w:tc>
          <w:tcPr>
            <w:tcW w:w="16018" w:type="dxa"/>
            <w:gridSpan w:val="17"/>
          </w:tcPr>
          <w:p w:rsidR="00AF7C8C" w:rsidRDefault="00AF7C8C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C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Цели: </w:t>
            </w:r>
          </w:p>
        </w:tc>
      </w:tr>
      <w:tr w:rsidR="00AF7C8C" w:rsidTr="00AF7C8C">
        <w:tc>
          <w:tcPr>
            <w:tcW w:w="8009" w:type="dxa"/>
            <w:gridSpan w:val="5"/>
          </w:tcPr>
          <w:p w:rsidR="00AF7C8C" w:rsidRDefault="00AF7C8C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организации работы педагогических работников, осуществляющих классное руководство в соответствии с программой воспитания ОО (по различным направлениям воспитания)</w:t>
            </w:r>
          </w:p>
        </w:tc>
        <w:tc>
          <w:tcPr>
            <w:tcW w:w="8009" w:type="dxa"/>
            <w:gridSpan w:val="12"/>
          </w:tcPr>
          <w:p w:rsidR="00AF7C8C" w:rsidRDefault="00AF7C8C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реализации мероприятий по различным направлениям воспитательной работы, запланированных классными руководителями, в соответствии с рабочей программой воспитания </w:t>
            </w:r>
          </w:p>
        </w:tc>
      </w:tr>
      <w:tr w:rsidR="00AF7C8C" w:rsidTr="001B324D">
        <w:tc>
          <w:tcPr>
            <w:tcW w:w="16018" w:type="dxa"/>
            <w:gridSpan w:val="17"/>
          </w:tcPr>
          <w:p w:rsidR="008F40AC" w:rsidRDefault="008F40AC" w:rsidP="00AF7C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F7C8C" w:rsidRPr="00AF7C8C" w:rsidRDefault="00AF7C8C" w:rsidP="00AF7C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C8C">
              <w:rPr>
                <w:rFonts w:ascii="Times New Roman" w:hAnsi="Times New Roman" w:cs="Times New Roman"/>
                <w:b/>
                <w:sz w:val="26"/>
                <w:szCs w:val="26"/>
              </w:rPr>
              <w:t>Монитори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нги</w:t>
            </w:r>
          </w:p>
        </w:tc>
      </w:tr>
      <w:tr w:rsidR="00AF7C8C" w:rsidTr="005259A2">
        <w:tc>
          <w:tcPr>
            <w:tcW w:w="2918" w:type="dxa"/>
          </w:tcPr>
          <w:p w:rsidR="00AF7C8C" w:rsidRPr="00D5298A" w:rsidRDefault="00AF7C8C" w:rsidP="001B3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мониторинга</w:t>
            </w:r>
          </w:p>
        </w:tc>
        <w:tc>
          <w:tcPr>
            <w:tcW w:w="4595" w:type="dxa"/>
            <w:gridSpan w:val="3"/>
          </w:tcPr>
          <w:p w:rsidR="00AF7C8C" w:rsidRPr="00D5298A" w:rsidRDefault="00AF7C8C" w:rsidP="001B3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Мониторинги</w:t>
            </w:r>
          </w:p>
        </w:tc>
        <w:tc>
          <w:tcPr>
            <w:tcW w:w="1985" w:type="dxa"/>
            <w:gridSpan w:val="6"/>
          </w:tcPr>
          <w:p w:rsidR="00AF7C8C" w:rsidRPr="00D5298A" w:rsidRDefault="00AF7C8C" w:rsidP="001B3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AF7C8C" w:rsidRPr="00D5298A" w:rsidRDefault="00AF7C8C" w:rsidP="001B3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Методы, способы</w:t>
            </w:r>
          </w:p>
        </w:tc>
        <w:tc>
          <w:tcPr>
            <w:tcW w:w="2835" w:type="dxa"/>
            <w:gridSpan w:val="3"/>
          </w:tcPr>
          <w:p w:rsidR="00AF7C8C" w:rsidRPr="00D5298A" w:rsidRDefault="00AF7C8C" w:rsidP="001B3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AF7C8C" w:rsidRPr="00D5298A" w:rsidRDefault="00AF7C8C" w:rsidP="001B3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Выходной документ</w:t>
            </w:r>
          </w:p>
        </w:tc>
      </w:tr>
      <w:tr w:rsidR="005259A2" w:rsidTr="005259A2">
        <w:tc>
          <w:tcPr>
            <w:tcW w:w="2918" w:type="dxa"/>
            <w:vMerge w:val="restart"/>
          </w:tcPr>
          <w:p w:rsidR="005259A2" w:rsidRPr="005259A2" w:rsidRDefault="005259A2" w:rsidP="00AF7C8C">
            <w:pPr>
              <w:pStyle w:val="a4"/>
              <w:numPr>
                <w:ilvl w:val="0"/>
                <w:numId w:val="6"/>
              </w:numPr>
              <w:ind w:left="34" w:firstLine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педагогических работников, осуществляющих классное руководство в соответствии с программой воспитании ОО </w:t>
            </w:r>
            <w:r w:rsidRPr="005259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(по различным </w:t>
            </w:r>
            <w:r w:rsidRPr="005259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направлениям воспитания)</w:t>
            </w:r>
          </w:p>
        </w:tc>
        <w:tc>
          <w:tcPr>
            <w:tcW w:w="4595" w:type="dxa"/>
            <w:gridSpan w:val="3"/>
          </w:tcPr>
          <w:p w:rsidR="005259A2" w:rsidRDefault="005259A2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эффективности организации воспитательной работы в ОО на соответствие программе воспитания </w:t>
            </w:r>
            <w:r w:rsidRPr="005259A2">
              <w:rPr>
                <w:rFonts w:ascii="Times New Roman" w:hAnsi="Times New Roman" w:cs="Times New Roman"/>
                <w:i/>
                <w:sz w:val="24"/>
                <w:szCs w:val="24"/>
              </w:rPr>
              <w:t>(выявление доли реализованных мероприятий по различным направлениям воспитательной работы, запланированных классными руководителями, в соответствии с программой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6"/>
          </w:tcPr>
          <w:p w:rsidR="008F40AC" w:rsidRDefault="008F40AC" w:rsidP="008F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декабрь, март, </w:t>
            </w:r>
          </w:p>
          <w:p w:rsidR="005259A2" w:rsidRDefault="008F40AC" w:rsidP="008F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  <w:gridSpan w:val="3"/>
          </w:tcPr>
          <w:p w:rsidR="005259A2" w:rsidRDefault="005259A2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  <w:tc>
          <w:tcPr>
            <w:tcW w:w="2835" w:type="dxa"/>
            <w:gridSpan w:val="3"/>
          </w:tcPr>
          <w:p w:rsidR="005259A2" w:rsidRDefault="005259A2" w:rsidP="0074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2E6AC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82E">
              <w:rPr>
                <w:rFonts w:ascii="Times New Roman" w:hAnsi="Times New Roman" w:cs="Times New Roman"/>
                <w:sz w:val="24"/>
                <w:szCs w:val="24"/>
              </w:rPr>
              <w:t>Тумгоева Х.М.</w:t>
            </w:r>
          </w:p>
        </w:tc>
        <w:tc>
          <w:tcPr>
            <w:tcW w:w="1842" w:type="dxa"/>
          </w:tcPr>
          <w:p w:rsidR="005259A2" w:rsidRDefault="005259A2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анализ</w:t>
            </w:r>
          </w:p>
        </w:tc>
      </w:tr>
      <w:tr w:rsidR="005259A2" w:rsidTr="005259A2">
        <w:tc>
          <w:tcPr>
            <w:tcW w:w="2918" w:type="dxa"/>
            <w:vMerge/>
          </w:tcPr>
          <w:p w:rsidR="005259A2" w:rsidRDefault="005259A2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5259A2" w:rsidRDefault="005259A2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личностных результатов учащихся</w:t>
            </w:r>
          </w:p>
        </w:tc>
        <w:tc>
          <w:tcPr>
            <w:tcW w:w="1985" w:type="dxa"/>
            <w:gridSpan w:val="6"/>
          </w:tcPr>
          <w:p w:rsidR="005259A2" w:rsidRDefault="005259A2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  <w:gridSpan w:val="3"/>
          </w:tcPr>
          <w:p w:rsidR="005259A2" w:rsidRDefault="005259A2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2835" w:type="dxa"/>
            <w:gridSpan w:val="3"/>
          </w:tcPr>
          <w:p w:rsidR="005259A2" w:rsidRDefault="005259A2" w:rsidP="0074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2E6AC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82E">
              <w:rPr>
                <w:rFonts w:ascii="Times New Roman" w:hAnsi="Times New Roman" w:cs="Times New Roman"/>
                <w:sz w:val="24"/>
                <w:szCs w:val="24"/>
              </w:rPr>
              <w:t>Тумгоева Х.М.</w:t>
            </w:r>
          </w:p>
        </w:tc>
        <w:tc>
          <w:tcPr>
            <w:tcW w:w="1842" w:type="dxa"/>
          </w:tcPr>
          <w:p w:rsidR="005259A2" w:rsidRDefault="005259A2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анализ</w:t>
            </w:r>
          </w:p>
        </w:tc>
      </w:tr>
      <w:tr w:rsidR="005259A2" w:rsidTr="005259A2">
        <w:tc>
          <w:tcPr>
            <w:tcW w:w="2918" w:type="dxa"/>
            <w:vMerge/>
          </w:tcPr>
          <w:p w:rsidR="005259A2" w:rsidRDefault="005259A2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5259A2" w:rsidRDefault="005259A2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плана воспитательной работы по четвертям, полугодиям</w:t>
            </w:r>
          </w:p>
        </w:tc>
        <w:tc>
          <w:tcPr>
            <w:tcW w:w="1985" w:type="dxa"/>
            <w:gridSpan w:val="6"/>
          </w:tcPr>
          <w:p w:rsidR="005259A2" w:rsidRDefault="005259A2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8F40AC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="008F40AC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8F40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259A2" w:rsidRDefault="008F40AC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259A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3" w:type="dxa"/>
            <w:gridSpan w:val="3"/>
          </w:tcPr>
          <w:p w:rsidR="005259A2" w:rsidRDefault="005259A2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  <w:tc>
          <w:tcPr>
            <w:tcW w:w="2835" w:type="dxa"/>
            <w:gridSpan w:val="3"/>
          </w:tcPr>
          <w:p w:rsidR="005259A2" w:rsidRDefault="005259A2" w:rsidP="002E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2E6AC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82E">
              <w:rPr>
                <w:rFonts w:ascii="Times New Roman" w:hAnsi="Times New Roman" w:cs="Times New Roman"/>
                <w:sz w:val="24"/>
                <w:szCs w:val="24"/>
              </w:rPr>
              <w:t>Тумгоева Х.М.</w:t>
            </w:r>
          </w:p>
        </w:tc>
        <w:tc>
          <w:tcPr>
            <w:tcW w:w="1842" w:type="dxa"/>
          </w:tcPr>
          <w:p w:rsidR="005259A2" w:rsidRDefault="005259A2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анализ</w:t>
            </w:r>
          </w:p>
        </w:tc>
      </w:tr>
      <w:tr w:rsidR="005259A2" w:rsidTr="005259A2">
        <w:tc>
          <w:tcPr>
            <w:tcW w:w="2918" w:type="dxa"/>
          </w:tcPr>
          <w:p w:rsidR="005259A2" w:rsidRPr="005259A2" w:rsidRDefault="005259A2" w:rsidP="005259A2">
            <w:pPr>
              <w:pStyle w:val="a4"/>
              <w:numPr>
                <w:ilvl w:val="0"/>
                <w:numId w:val="6"/>
              </w:numPr>
              <w:ind w:left="34" w:firstLine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9A2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деятельности по классному руководству</w:t>
            </w:r>
          </w:p>
        </w:tc>
        <w:tc>
          <w:tcPr>
            <w:tcW w:w="4595" w:type="dxa"/>
            <w:gridSpan w:val="3"/>
          </w:tcPr>
          <w:p w:rsidR="005259A2" w:rsidRDefault="005259A2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деятельности по классному руководству</w:t>
            </w:r>
          </w:p>
        </w:tc>
        <w:tc>
          <w:tcPr>
            <w:tcW w:w="1985" w:type="dxa"/>
            <w:gridSpan w:val="6"/>
          </w:tcPr>
          <w:p w:rsidR="005259A2" w:rsidRDefault="005259A2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259A2" w:rsidRDefault="005259A2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gridSpan w:val="3"/>
          </w:tcPr>
          <w:p w:rsidR="005259A2" w:rsidRDefault="005259A2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  <w:tc>
          <w:tcPr>
            <w:tcW w:w="2835" w:type="dxa"/>
            <w:gridSpan w:val="3"/>
          </w:tcPr>
          <w:p w:rsidR="005259A2" w:rsidRDefault="005259A2" w:rsidP="002E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2E6AC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82E">
              <w:rPr>
                <w:rFonts w:ascii="Times New Roman" w:hAnsi="Times New Roman" w:cs="Times New Roman"/>
                <w:sz w:val="24"/>
                <w:szCs w:val="24"/>
              </w:rPr>
              <w:t>Тумгоева Х.М.</w:t>
            </w:r>
          </w:p>
        </w:tc>
        <w:tc>
          <w:tcPr>
            <w:tcW w:w="1842" w:type="dxa"/>
          </w:tcPr>
          <w:p w:rsidR="005259A2" w:rsidRDefault="005259A2" w:rsidP="001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анализ</w:t>
            </w:r>
          </w:p>
        </w:tc>
      </w:tr>
    </w:tbl>
    <w:p w:rsidR="002247E6" w:rsidRPr="002247E6" w:rsidRDefault="002247E6" w:rsidP="002247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2247E6" w:rsidRPr="002247E6" w:rsidSect="00927E8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8EF"/>
    <w:multiLevelType w:val="hybridMultilevel"/>
    <w:tmpl w:val="6C185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553BC"/>
    <w:multiLevelType w:val="hybridMultilevel"/>
    <w:tmpl w:val="D7AC8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D6B15"/>
    <w:multiLevelType w:val="hybridMultilevel"/>
    <w:tmpl w:val="8EBEB212"/>
    <w:lvl w:ilvl="0" w:tplc="D4C4E32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6E94059C"/>
    <w:multiLevelType w:val="hybridMultilevel"/>
    <w:tmpl w:val="D3AC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B6546"/>
    <w:multiLevelType w:val="hybridMultilevel"/>
    <w:tmpl w:val="2F983C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C6FAC"/>
    <w:multiLevelType w:val="hybridMultilevel"/>
    <w:tmpl w:val="26F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E6"/>
    <w:rsid w:val="00023B0E"/>
    <w:rsid w:val="0002632F"/>
    <w:rsid w:val="000D0120"/>
    <w:rsid w:val="000D0B23"/>
    <w:rsid w:val="001239D2"/>
    <w:rsid w:val="00144A20"/>
    <w:rsid w:val="001B324D"/>
    <w:rsid w:val="001B64C8"/>
    <w:rsid w:val="001E0F55"/>
    <w:rsid w:val="002240B3"/>
    <w:rsid w:val="002247E6"/>
    <w:rsid w:val="002425B8"/>
    <w:rsid w:val="002B2258"/>
    <w:rsid w:val="002E2B2C"/>
    <w:rsid w:val="002E6AC4"/>
    <w:rsid w:val="003A2ED3"/>
    <w:rsid w:val="003B3B87"/>
    <w:rsid w:val="004026FA"/>
    <w:rsid w:val="00402DE4"/>
    <w:rsid w:val="00435916"/>
    <w:rsid w:val="00437011"/>
    <w:rsid w:val="00477F87"/>
    <w:rsid w:val="004D3A1A"/>
    <w:rsid w:val="004E6BBB"/>
    <w:rsid w:val="00510439"/>
    <w:rsid w:val="005125E2"/>
    <w:rsid w:val="005259A2"/>
    <w:rsid w:val="005529B7"/>
    <w:rsid w:val="00557016"/>
    <w:rsid w:val="005A2527"/>
    <w:rsid w:val="0065744E"/>
    <w:rsid w:val="006E39A5"/>
    <w:rsid w:val="00742DA0"/>
    <w:rsid w:val="0074682E"/>
    <w:rsid w:val="007903C0"/>
    <w:rsid w:val="00790E99"/>
    <w:rsid w:val="007964E4"/>
    <w:rsid w:val="00802788"/>
    <w:rsid w:val="008671C1"/>
    <w:rsid w:val="008B349A"/>
    <w:rsid w:val="008F40AC"/>
    <w:rsid w:val="00927E83"/>
    <w:rsid w:val="00980711"/>
    <w:rsid w:val="00A95869"/>
    <w:rsid w:val="00AF7C8C"/>
    <w:rsid w:val="00B23BC4"/>
    <w:rsid w:val="00B45A69"/>
    <w:rsid w:val="00BE6556"/>
    <w:rsid w:val="00C04E59"/>
    <w:rsid w:val="00C424E1"/>
    <w:rsid w:val="00C55DFB"/>
    <w:rsid w:val="00C56F83"/>
    <w:rsid w:val="00C6410E"/>
    <w:rsid w:val="00CC21AD"/>
    <w:rsid w:val="00CE1BC6"/>
    <w:rsid w:val="00D5298A"/>
    <w:rsid w:val="00D65E87"/>
    <w:rsid w:val="00D84F77"/>
    <w:rsid w:val="00DF5979"/>
    <w:rsid w:val="00E90AF2"/>
    <w:rsid w:val="00F227C6"/>
    <w:rsid w:val="00F263AB"/>
    <w:rsid w:val="00F27B96"/>
    <w:rsid w:val="00F5373C"/>
    <w:rsid w:val="00F7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A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A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3881</Words>
  <Characters>22125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007</cp:lastModifiedBy>
  <cp:revision>31</cp:revision>
  <cp:lastPrinted>2023-04-13T06:51:00Z</cp:lastPrinted>
  <dcterms:created xsi:type="dcterms:W3CDTF">2023-01-27T12:48:00Z</dcterms:created>
  <dcterms:modified xsi:type="dcterms:W3CDTF">2023-04-13T12:52:00Z</dcterms:modified>
</cp:coreProperties>
</file>